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69B0C5" w14:textId="032B1A6E" w:rsidR="003A2300" w:rsidRDefault="004D7E72" w:rsidP="003A2300">
      <w:pPr>
        <w:jc w:val="left"/>
        <w:rPr>
          <w:rFonts w:ascii="宋体" w:eastAsia="宋体" w:hAnsi="宋体" w:hint="eastAsia"/>
        </w:rPr>
      </w:pPr>
      <w:r>
        <w:rPr>
          <w:rFonts w:ascii="宋体" w:eastAsia="宋体" w:hAnsi="宋体" w:hint="eastAsia"/>
        </w:rPr>
        <w:t>欢迎全国本科高校学生申报教育部产学合作协同育人项目</w:t>
      </w:r>
    </w:p>
    <w:p w14:paraId="218411B3" w14:textId="77777777" w:rsidR="004D7E72" w:rsidRPr="00AC2910" w:rsidRDefault="004D7E72" w:rsidP="003A2300">
      <w:pPr>
        <w:jc w:val="left"/>
        <w:rPr>
          <w:rFonts w:ascii="宋体" w:eastAsia="宋体" w:hAnsi="宋体" w:hint="eastAsia"/>
        </w:rPr>
      </w:pPr>
    </w:p>
    <w:p w14:paraId="4FC5D8EC" w14:textId="77777777" w:rsidR="00344DD3" w:rsidRPr="00344DD3" w:rsidRDefault="003A2300" w:rsidP="00344DD3">
      <w:pPr>
        <w:jc w:val="center"/>
        <w:rPr>
          <w:rFonts w:ascii="宋体" w:eastAsia="宋体" w:hAnsi="宋体" w:hint="eastAsia"/>
          <w:b/>
          <w:bCs/>
          <w:sz w:val="28"/>
          <w:szCs w:val="28"/>
        </w:rPr>
      </w:pPr>
      <w:r w:rsidRPr="00344DD3">
        <w:rPr>
          <w:rFonts w:ascii="宋体" w:eastAsia="宋体" w:hAnsi="宋体" w:hint="eastAsia"/>
          <w:b/>
          <w:bCs/>
          <w:sz w:val="28"/>
          <w:szCs w:val="28"/>
        </w:rPr>
        <w:t>2024年开元教育科技（深圳）有限公司</w:t>
      </w:r>
    </w:p>
    <w:p w14:paraId="395A5BB2" w14:textId="23F59074" w:rsidR="00344DD3" w:rsidRPr="00344DD3" w:rsidRDefault="003A2300" w:rsidP="00344DD3">
      <w:pPr>
        <w:jc w:val="center"/>
        <w:rPr>
          <w:rFonts w:ascii="宋体" w:eastAsia="宋体" w:hAnsi="宋体" w:hint="eastAsia"/>
          <w:b/>
          <w:bCs/>
          <w:sz w:val="28"/>
          <w:szCs w:val="28"/>
        </w:rPr>
      </w:pPr>
      <w:r w:rsidRPr="00344DD3">
        <w:rPr>
          <w:rFonts w:ascii="宋体" w:eastAsia="宋体" w:hAnsi="宋体" w:hint="eastAsia"/>
          <w:b/>
          <w:bCs/>
          <w:sz w:val="28"/>
          <w:szCs w:val="28"/>
        </w:rPr>
        <w:t>教育部产学合作协同育人项目申报指南</w:t>
      </w:r>
      <w:r w:rsidR="00344DD3" w:rsidRPr="00344DD3">
        <w:rPr>
          <w:rFonts w:ascii="宋体" w:eastAsia="宋体" w:hAnsi="宋体" w:hint="eastAsia"/>
          <w:b/>
          <w:bCs/>
          <w:sz w:val="28"/>
          <w:szCs w:val="28"/>
        </w:rPr>
        <w:t>（2024年8月）</w:t>
      </w:r>
    </w:p>
    <w:p w14:paraId="77BF97DD" w14:textId="27C1850E" w:rsidR="003A2300" w:rsidRPr="00344DD3" w:rsidRDefault="003A2300" w:rsidP="00344DD3">
      <w:pPr>
        <w:jc w:val="center"/>
        <w:rPr>
          <w:rFonts w:ascii="宋体" w:eastAsia="宋体" w:hAnsi="宋体" w:hint="eastAsia"/>
          <w:b/>
          <w:bCs/>
          <w:sz w:val="28"/>
          <w:szCs w:val="28"/>
        </w:rPr>
      </w:pPr>
      <w:r w:rsidRPr="00344DD3">
        <w:rPr>
          <w:rFonts w:ascii="宋体" w:eastAsia="宋体" w:hAnsi="宋体" w:hint="eastAsia"/>
          <w:b/>
          <w:bCs/>
          <w:sz w:val="28"/>
          <w:szCs w:val="28"/>
        </w:rPr>
        <w:t>创新创业联合基金项目</w:t>
      </w:r>
    </w:p>
    <w:p w14:paraId="0D8B3D8B" w14:textId="77777777" w:rsidR="003A2300" w:rsidRPr="00AC2910" w:rsidRDefault="003A2300" w:rsidP="003A2300">
      <w:pPr>
        <w:jc w:val="left"/>
        <w:rPr>
          <w:rFonts w:ascii="宋体" w:eastAsia="宋体" w:hAnsi="宋体" w:hint="eastAsia"/>
        </w:rPr>
      </w:pPr>
    </w:p>
    <w:p w14:paraId="0FE12848" w14:textId="2C776A38" w:rsidR="00AC2910" w:rsidRPr="00AC2910" w:rsidRDefault="00AC2910" w:rsidP="003A2300">
      <w:pPr>
        <w:jc w:val="left"/>
        <w:rPr>
          <w:rFonts w:ascii="宋体" w:eastAsia="宋体" w:hAnsi="宋体" w:hint="eastAsia"/>
        </w:rPr>
      </w:pPr>
      <w:r w:rsidRPr="00AC2910">
        <w:rPr>
          <w:rFonts w:ascii="宋体" w:eastAsia="宋体" w:hAnsi="宋体" w:hint="eastAsia"/>
          <w:b/>
          <w:bCs/>
        </w:rPr>
        <w:t>申报资格：</w:t>
      </w:r>
      <w:r w:rsidRPr="00AC2910">
        <w:rPr>
          <w:rFonts w:ascii="宋体" w:eastAsia="宋体" w:hAnsi="宋体" w:hint="eastAsia"/>
        </w:rPr>
        <w:t>本科高校（包含职业本科）学生可以申报。</w:t>
      </w:r>
      <w:r w:rsidRPr="00AC2910">
        <w:rPr>
          <w:rFonts w:ascii="宋体" w:eastAsia="宋体" w:hAnsi="宋体" w:hint="eastAsia"/>
        </w:rPr>
        <w:br/>
        <w:t>教师不可以申报教育部产学合作协同育人项目创新创业联合基金项目，可申报新工科、新医科、新农科、新文科建设项目、教学内容和课程体系改革、师资培训、实践条件和实践基地建设项目、创新创业教育改革五个类型，也可申报教育部供需对接就业育人项目。</w:t>
      </w:r>
    </w:p>
    <w:p w14:paraId="4580ED50" w14:textId="66D1EEFA" w:rsidR="00AC2910" w:rsidRPr="00AC2910" w:rsidRDefault="00AC2910" w:rsidP="003A2300">
      <w:pPr>
        <w:jc w:val="left"/>
        <w:rPr>
          <w:rFonts w:ascii="宋体" w:eastAsia="宋体" w:hAnsi="宋体" w:hint="eastAsia"/>
        </w:rPr>
      </w:pPr>
      <w:r w:rsidRPr="00AC2910">
        <w:rPr>
          <w:rFonts w:ascii="宋体" w:eastAsia="宋体" w:hAnsi="宋体" w:hint="eastAsia"/>
        </w:rPr>
        <w:t>来源：教育部产学合作协同育人项目平台</w:t>
      </w:r>
      <w:hyperlink r:id="rId6" w:history="1">
        <w:r w:rsidRPr="00AC2910">
          <w:rPr>
            <w:rStyle w:val="af2"/>
            <w:rFonts w:ascii="宋体" w:eastAsia="宋体" w:hAnsi="宋体"/>
          </w:rPr>
          <w:t>https://cxhz.hep.com.cn</w:t>
        </w:r>
      </w:hyperlink>
    </w:p>
    <w:p w14:paraId="11D90ACC" w14:textId="77777777" w:rsidR="00AC2910" w:rsidRPr="00AC2910" w:rsidRDefault="00AC2910" w:rsidP="003A2300">
      <w:pPr>
        <w:jc w:val="left"/>
        <w:rPr>
          <w:rFonts w:ascii="宋体" w:eastAsia="宋体" w:hAnsi="宋体" w:hint="eastAsia"/>
        </w:rPr>
      </w:pPr>
    </w:p>
    <w:p w14:paraId="4EFB51EA" w14:textId="72B59032" w:rsidR="003A2300" w:rsidRPr="00AC2910" w:rsidRDefault="003A2300" w:rsidP="003A2300">
      <w:pPr>
        <w:jc w:val="left"/>
        <w:rPr>
          <w:rFonts w:ascii="宋体" w:eastAsia="宋体" w:hAnsi="宋体" w:hint="eastAsia"/>
        </w:rPr>
      </w:pPr>
      <w:r w:rsidRPr="00AC2910">
        <w:rPr>
          <w:rFonts w:ascii="宋体" w:eastAsia="宋体" w:hAnsi="宋体" w:hint="eastAsia"/>
        </w:rPr>
        <w:t>一、主营业务介绍</w:t>
      </w:r>
    </w:p>
    <w:p w14:paraId="1A826423"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开元教育科技（深圳）有限公司成立于2017年，是领先的数字经济、中医药学等综合解决方案服务商和中医药学科竞赛服务提供商（著作权登记：国</w:t>
      </w:r>
      <w:proofErr w:type="gramStart"/>
      <w:r w:rsidRPr="00AC2910">
        <w:rPr>
          <w:rFonts w:ascii="宋体" w:eastAsia="宋体" w:hAnsi="宋体" w:hint="eastAsia"/>
        </w:rPr>
        <w:t>作登字</w:t>
      </w:r>
      <w:proofErr w:type="gramEnd"/>
      <w:r w:rsidRPr="00AC2910">
        <w:rPr>
          <w:rFonts w:ascii="宋体" w:eastAsia="宋体" w:hAnsi="宋体" w:hint="eastAsia"/>
        </w:rPr>
        <w:t>-2024-A-00217799）。</w:t>
      </w:r>
    </w:p>
    <w:p w14:paraId="624A350F"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2024年，公司拟在中医药理论传承与现代应用、中药材种植与生态保护、中医临床诊疗与创新技术、中医药健康管理与公共卫生、中医药文化传播、中医药国际化、中医药信息化与智慧医疗、中医药教育资源开发与应用等领域，与高校紧密合作，推动中医药的现代化、产业化和国际化发展。</w:t>
      </w:r>
    </w:p>
    <w:p w14:paraId="6018DC17" w14:textId="469BCE68" w:rsidR="003A2300" w:rsidRPr="00AC2910" w:rsidRDefault="003A2300" w:rsidP="003A2300">
      <w:pPr>
        <w:jc w:val="left"/>
        <w:rPr>
          <w:rFonts w:ascii="宋体" w:eastAsia="宋体" w:hAnsi="宋体" w:hint="eastAsia"/>
        </w:rPr>
      </w:pPr>
      <w:r w:rsidRPr="00AC2910">
        <w:rPr>
          <w:rFonts w:ascii="宋体" w:eastAsia="宋体" w:hAnsi="宋体" w:hint="eastAsia"/>
        </w:rPr>
        <w:t>二、建设目标</w:t>
      </w:r>
    </w:p>
    <w:p w14:paraId="31632FE1"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在教育部指导下，开元教育科技（深圳）有限公司开展产学合作协同育人项目创新创业联合基金项目，旨在贯彻党的二十大报告“促进中医药传承创新发展”精神，贯彻落实《中共中央国务院关于促进中医药传承创新发展的意见》、国务院《中医药发展战略规划纲要（2016—2030年）》《“十四五”中医药发展规划》等文件精神，落实国家中医药发展战略，构建完善的中医药人才培养体系，推动中医药的传承与创新发展，提升中医药国际健康合作水平，弘扬中医药文化，以产业和技术发展的最新需求推动高校人才培养改革，促进中医药可持续发展。</w:t>
      </w:r>
    </w:p>
    <w:p w14:paraId="12F605C5" w14:textId="53E27304" w:rsidR="003A2300" w:rsidRPr="00AC2910" w:rsidRDefault="003A2300" w:rsidP="003A2300">
      <w:pPr>
        <w:jc w:val="left"/>
        <w:rPr>
          <w:rFonts w:ascii="宋体" w:eastAsia="宋体" w:hAnsi="宋体" w:hint="eastAsia"/>
        </w:rPr>
      </w:pPr>
      <w:bookmarkStart w:id="0" w:name="_Hlk174741940"/>
      <w:r w:rsidRPr="00AC2910">
        <w:rPr>
          <w:rFonts w:ascii="宋体" w:eastAsia="宋体" w:hAnsi="宋体" w:hint="eastAsia"/>
        </w:rPr>
        <w:t>三、项目内容</w:t>
      </w:r>
    </w:p>
    <w:p w14:paraId="03482099"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中医药传承创新发展创新创业联合基金项目，旨在支持高校学生进行创新创业实践，帮助学生将学术研究和创新想法转化为实际应用。</w:t>
      </w:r>
    </w:p>
    <w:p w14:paraId="011752BF"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（一）项目方向（建议）</w:t>
      </w:r>
    </w:p>
    <w:p w14:paraId="76CE0F99"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1. 中医药理论传承与现代应用：鼓励学生在传统中医药基础上进行创新研究和实践；进行中医药理论在现代医学中的应用场景及其可行性分析；利用现代科技手段（如基因组学、分子生物学等）进行验证；利用人工智能技术对中医经典理论进行数据挖掘，寻找新的应用方向或治疗方法。</w:t>
      </w:r>
    </w:p>
    <w:p w14:paraId="5A3969D8"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2. 中医临床诊疗与创新技术：提出针对特定疾病（如糖尿病、心脑血管疾病）的中医临床诊疗方案；展示如何结合现代医学技术（如影像诊断、基因检测、分子生物学技术）提高中医诊疗效果；利用人工智能技术开发中医辅助诊疗系统；通过模拟诊疗、病例分析等方式展示方案的实际应用效果，并进行临床验证（如使用动物模型或实际临床案例）。</w:t>
      </w:r>
    </w:p>
    <w:p w14:paraId="679E67A5"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3.中药材种植与生态保护：设计中药材种植项目，选择适宜的中药材品种（如黄芪、甘草、当归），包括选地、育苗、种植、管理等全流程；提出中药材种植过程中的生态保护措</w:t>
      </w:r>
      <w:r w:rsidRPr="00AC2910">
        <w:rPr>
          <w:rFonts w:ascii="宋体" w:eastAsia="宋体" w:hAnsi="宋体" w:hint="eastAsia"/>
        </w:rPr>
        <w:lastRenderedPageBreak/>
        <w:t>施；利用大数据技术监测和分析中药材生长情况，优化种植方案。</w:t>
      </w:r>
    </w:p>
    <w:p w14:paraId="42FB1F86"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4.中医药健康管理与公共卫生：设计一个中医药健康管理项目，涵盖预防、保健、康复等方面；利用大数据技术收集和分析项目实施效果的数据，展示项目在促进健康、预防疾病方面的具体成效。</w:t>
      </w:r>
    </w:p>
    <w:p w14:paraId="36F537D0"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5.中医药文化传播：策划一个中医药文化传播活动，选择合适的传播渠道（如多媒体、社交媒体等）；制作高质量的传播内容，介绍中医药文化的核心理念和实际应用；利用人工智能技术进行内容推荐和传播效果分析，提高传播的精准性和影响力。</w:t>
      </w:r>
    </w:p>
    <w:p w14:paraId="786B021F"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6.中医药国际化：分析目标国际市场的需求和中医药产品的市场潜力；制定针对目标市场的国际贸易策略；通过实际案例或模拟贸易活动，使用数据分析工具，评估贸易策略的实际效果；利用人工智能技术进行市场分析和贸易策略优化。</w:t>
      </w:r>
    </w:p>
    <w:p w14:paraId="3C3D5E1E"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7.中医药信息化与智慧医疗：开发中医药相关的信息化应用或平台，如中医药数据共享平台、远程诊疗系统等；利用人工智能和大数据技术进行中医药数据分析、智能诊断和个性化治疗方案推荐。</w:t>
      </w:r>
    </w:p>
    <w:p w14:paraId="19506C4F" w14:textId="0812BFB3" w:rsidR="003A2300" w:rsidRPr="00AC2910" w:rsidRDefault="003A2300" w:rsidP="003A2300">
      <w:pPr>
        <w:jc w:val="left"/>
        <w:rPr>
          <w:rFonts w:ascii="宋体" w:eastAsia="宋体" w:hAnsi="宋体" w:hint="eastAsia"/>
        </w:rPr>
      </w:pPr>
      <w:r w:rsidRPr="00AC2910">
        <w:rPr>
          <w:rFonts w:ascii="宋体" w:eastAsia="宋体" w:hAnsi="宋体" w:hint="eastAsia"/>
        </w:rPr>
        <w:t>（</w:t>
      </w:r>
      <w:r w:rsidR="008658B9">
        <w:rPr>
          <w:rFonts w:ascii="宋体" w:eastAsia="宋体" w:hAnsi="宋体" w:hint="eastAsia"/>
        </w:rPr>
        <w:t>二</w:t>
      </w:r>
      <w:r w:rsidRPr="00AC2910">
        <w:rPr>
          <w:rFonts w:ascii="宋体" w:eastAsia="宋体" w:hAnsi="宋体" w:hint="eastAsia"/>
        </w:rPr>
        <w:t>）中医药传承创新发展比赛</w:t>
      </w:r>
    </w:p>
    <w:p w14:paraId="738031F5"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为推动“以赛促教、以赛促学、赛学融合”理念，设立中医药传承创新发展比赛。通过比赛，学生可以将理论知识与实际应用相结合，比赛内容包括但不限于上述7个方向。</w:t>
      </w:r>
    </w:p>
    <w:p w14:paraId="5E354B69" w14:textId="453092E5" w:rsidR="003A2300" w:rsidRPr="00AC2910" w:rsidRDefault="003A2300" w:rsidP="003A2300">
      <w:pPr>
        <w:jc w:val="left"/>
        <w:rPr>
          <w:rFonts w:ascii="宋体" w:eastAsia="宋体" w:hAnsi="宋体" w:hint="eastAsia"/>
        </w:rPr>
      </w:pPr>
      <w:r w:rsidRPr="00AC2910">
        <w:rPr>
          <w:rFonts w:ascii="宋体" w:eastAsia="宋体" w:hAnsi="宋体" w:hint="eastAsia"/>
        </w:rPr>
        <w:t>四、申报条件</w:t>
      </w:r>
    </w:p>
    <w:p w14:paraId="3D9ADD60"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1.可申报专业：根据中医药传承与创新发展的内容（包括但不限于中医药理论传承与现代应用、中药材种植与生态保护、中医临床诊疗与创新技术、中医药健康管理与公共卫生、中医药文化传播、中医药国际化、中医药信息化与智慧医疗、中医药教育资源开发与应用等），可申报的专业领域涵盖医学、经济学、文学、理学、工学、农学、管理学、艺术学等。例如，针对中医药国际化内容，中医药及相关专业、国际经济与贸易、市场营销、艺术设计、工业设计、新闻传播、法律、英语等专业均可申报。</w:t>
      </w:r>
    </w:p>
    <w:p w14:paraId="792B8ABB"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2. 团队组成：申报团队应由3—5名在校学生组成，需指定一名项目负责人。</w:t>
      </w:r>
    </w:p>
    <w:p w14:paraId="1676267E"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3. 创新性：项目需具备创新性和可行性，有明确的研究目标和实施方案。</w:t>
      </w:r>
    </w:p>
    <w:p w14:paraId="4DAF5B4E"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4. 合作意愿：申报团队需与企业保持良好的沟通和合作，积极参与企业安排的培训和实践活动。</w:t>
      </w:r>
    </w:p>
    <w:p w14:paraId="3C5622B7"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5. 鼓励同一学校不同专业学生或跨学校申报，促进跨学科交叉融合，推动新医科、新工科、新农科、新文科建设。</w:t>
      </w:r>
    </w:p>
    <w:bookmarkEnd w:id="0"/>
    <w:p w14:paraId="504AF65B" w14:textId="18096AE2" w:rsidR="003A2300" w:rsidRPr="00AC2910" w:rsidRDefault="003A2300" w:rsidP="003A2300">
      <w:pPr>
        <w:jc w:val="left"/>
        <w:rPr>
          <w:rFonts w:ascii="宋体" w:eastAsia="宋体" w:hAnsi="宋体" w:hint="eastAsia"/>
        </w:rPr>
      </w:pPr>
      <w:r w:rsidRPr="00AC2910">
        <w:rPr>
          <w:rFonts w:ascii="宋体" w:eastAsia="宋体" w:hAnsi="宋体" w:hint="eastAsia"/>
        </w:rPr>
        <w:t>五、建设要求</w:t>
      </w:r>
    </w:p>
    <w:p w14:paraId="66D9E8FB"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1. 项目实施计划：团队需制定详细的项目实施计划，包括研究目标、方法、步骤和预期成果。</w:t>
      </w:r>
    </w:p>
    <w:p w14:paraId="50CBE2EA"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2. 阶段性汇报：项目需按季度向企业提交阶段性进展报告，接受企业的监督和指导。</w:t>
      </w:r>
    </w:p>
    <w:p w14:paraId="38CCFCE8"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3. 成果展示：项目结束后，团队需进行成果展示和总结，提交完整的项目报告和相关成果材料。</w:t>
      </w:r>
    </w:p>
    <w:p w14:paraId="44D9BDFE"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4. 持续改进：根据企业和指导教师的反馈，持续改进项目方案，提高项目的质量和可行性。</w:t>
      </w:r>
    </w:p>
    <w:p w14:paraId="6B39A658" w14:textId="4F7E8C50" w:rsidR="003A2300" w:rsidRPr="00AC2910" w:rsidRDefault="003A2300" w:rsidP="003A2300">
      <w:pPr>
        <w:jc w:val="left"/>
        <w:rPr>
          <w:rFonts w:ascii="宋体" w:eastAsia="宋体" w:hAnsi="宋体" w:hint="eastAsia"/>
        </w:rPr>
      </w:pPr>
      <w:r w:rsidRPr="00AC2910">
        <w:rPr>
          <w:rFonts w:ascii="宋体" w:eastAsia="宋体" w:hAnsi="宋体" w:hint="eastAsia"/>
        </w:rPr>
        <w:t>六、支持办法</w:t>
      </w:r>
    </w:p>
    <w:p w14:paraId="1DAF65E6" w14:textId="77777777" w:rsidR="003A2300" w:rsidRPr="00AC2910" w:rsidRDefault="003A2300" w:rsidP="003A2300">
      <w:pPr>
        <w:jc w:val="left"/>
        <w:rPr>
          <w:rFonts w:ascii="宋体" w:eastAsia="宋体" w:hAnsi="宋体" w:hint="eastAsia"/>
        </w:rPr>
      </w:pPr>
      <w:proofErr w:type="gramStart"/>
      <w:r w:rsidRPr="00AC2910">
        <w:rPr>
          <w:rFonts w:ascii="宋体" w:eastAsia="宋体" w:hAnsi="宋体" w:hint="eastAsia"/>
        </w:rPr>
        <w:t>拟支持</w:t>
      </w:r>
      <w:proofErr w:type="gramEnd"/>
      <w:r w:rsidRPr="00AC2910">
        <w:rPr>
          <w:rFonts w:ascii="宋体" w:eastAsia="宋体" w:hAnsi="宋体" w:hint="eastAsia"/>
        </w:rPr>
        <w:t>中医药传承创新发展创新创业联合基金项目25项。</w:t>
      </w:r>
    </w:p>
    <w:p w14:paraId="6CE4D9A1"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1. 资金支持：每个入选项目将获得2万元/项的资金支持，用于项目的研究、开发和实施。</w:t>
      </w:r>
    </w:p>
    <w:p w14:paraId="227DF4B8"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2. 指导教师：企业将为每个项目配备专业的指导教师，提供技术指导和项目管理支持。</w:t>
      </w:r>
    </w:p>
    <w:p w14:paraId="5521FACE"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3. 实践机会：安排学生到企业进行实习和实践，了解行业最新动态和实际需求，提升实践能力。</w:t>
      </w:r>
    </w:p>
    <w:p w14:paraId="5BE4C710"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lastRenderedPageBreak/>
        <w:t>4. 进行项目评审和交流：在项目周期内，保持双向沟通和交流，促进建设项目的顺利进行；对项目进行总结和交流，巩固建设成果，并为公开共享建设成果给所有学校做准备。</w:t>
      </w:r>
    </w:p>
    <w:p w14:paraId="4E11CBCF" w14:textId="705A8672" w:rsidR="003A2300" w:rsidRPr="00AC2910" w:rsidRDefault="003A2300" w:rsidP="003A2300">
      <w:pPr>
        <w:jc w:val="left"/>
        <w:rPr>
          <w:rFonts w:ascii="宋体" w:eastAsia="宋体" w:hAnsi="宋体" w:hint="eastAsia"/>
        </w:rPr>
      </w:pPr>
      <w:r w:rsidRPr="00AC2910">
        <w:rPr>
          <w:rFonts w:ascii="宋体" w:eastAsia="宋体" w:hAnsi="宋体" w:hint="eastAsia"/>
        </w:rPr>
        <w:t>七、申请办法</w:t>
      </w:r>
    </w:p>
    <w:p w14:paraId="1BC4AED3"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1.申报者应在产学合作协同育人平台（http://cxhz.hep.com.cn）注册教师用户，填写申报相关信息，并下载《教育部产学合作协同育人项目申报书》进行填写。</w:t>
      </w:r>
    </w:p>
    <w:p w14:paraId="63739A55"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2.项目申报人须在平台项目申报截止时间前将加盖高校校级主管部门公章的申请书形成PDF格式电子文档（无需提供纸质文档）上传至平台。若有任何疑问，请与企业项目负责人联系。企业项目负责人：李老师，电话：18565685800，邮箱：kyjysz@126.com。</w:t>
      </w:r>
    </w:p>
    <w:p w14:paraId="64F4AC3B" w14:textId="77777777" w:rsidR="003A2300" w:rsidRPr="00AC2910" w:rsidRDefault="003A2300" w:rsidP="003A2300">
      <w:pPr>
        <w:jc w:val="left"/>
        <w:rPr>
          <w:rFonts w:ascii="宋体" w:eastAsia="宋体" w:hAnsi="宋体" w:hint="eastAsia"/>
        </w:rPr>
      </w:pPr>
      <w:r w:rsidRPr="00AC2910">
        <w:rPr>
          <w:rFonts w:ascii="宋体" w:eastAsia="宋体" w:hAnsi="宋体" w:hint="eastAsia"/>
        </w:rPr>
        <w:t>3.开元教育科技（深圳）有限公司将于项目申报结束后组织专家进行项目评审，并及时公示入选项目名单。</w:t>
      </w:r>
    </w:p>
    <w:p w14:paraId="1B1F6FD7" w14:textId="19804F38" w:rsidR="00DB7DDA" w:rsidRPr="00AC2910" w:rsidRDefault="003A2300" w:rsidP="003A2300">
      <w:pPr>
        <w:jc w:val="left"/>
        <w:rPr>
          <w:rFonts w:ascii="宋体" w:eastAsia="宋体" w:hAnsi="宋体" w:hint="eastAsia"/>
        </w:rPr>
      </w:pPr>
      <w:r w:rsidRPr="00AC2910">
        <w:rPr>
          <w:rFonts w:ascii="宋体" w:eastAsia="宋体" w:hAnsi="宋体" w:hint="eastAsia"/>
        </w:rPr>
        <w:t>4.开元教育科技（深圳）有限公司将与项目申报负责人所在高校签署立项项目协议书。立项项目周期为1年，所有工作应在立项项目协议书约定的项目周期内完成。项目到期后，项目负责人通过项目平台提交结题报告及项目成果，开元教育科技（深圳）有限公司将对项目进行验收。</w:t>
      </w:r>
    </w:p>
    <w:sectPr w:rsidR="00DB7DDA" w:rsidRPr="00AC29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380A8C" w14:textId="77777777" w:rsidR="006C5008" w:rsidRDefault="006C5008" w:rsidP="003A2300">
      <w:pPr>
        <w:rPr>
          <w:rFonts w:hint="eastAsia"/>
        </w:rPr>
      </w:pPr>
      <w:r>
        <w:separator/>
      </w:r>
    </w:p>
  </w:endnote>
  <w:endnote w:type="continuationSeparator" w:id="0">
    <w:p w14:paraId="022B8D41" w14:textId="77777777" w:rsidR="006C5008" w:rsidRDefault="006C5008" w:rsidP="003A2300">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19F46B" w14:textId="77777777" w:rsidR="006C5008" w:rsidRDefault="006C5008" w:rsidP="003A2300">
      <w:pPr>
        <w:rPr>
          <w:rFonts w:hint="eastAsia"/>
        </w:rPr>
      </w:pPr>
      <w:r>
        <w:separator/>
      </w:r>
    </w:p>
  </w:footnote>
  <w:footnote w:type="continuationSeparator" w:id="0">
    <w:p w14:paraId="7890E503" w14:textId="77777777" w:rsidR="006C5008" w:rsidRDefault="006C5008" w:rsidP="003A2300">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A2C"/>
    <w:rsid w:val="0000553F"/>
    <w:rsid w:val="000233DF"/>
    <w:rsid w:val="0002349D"/>
    <w:rsid w:val="000269D8"/>
    <w:rsid w:val="00032858"/>
    <w:rsid w:val="000536EF"/>
    <w:rsid w:val="00053C0C"/>
    <w:rsid w:val="00056C4F"/>
    <w:rsid w:val="000614E8"/>
    <w:rsid w:val="000718E3"/>
    <w:rsid w:val="000744E7"/>
    <w:rsid w:val="000838DB"/>
    <w:rsid w:val="000A1490"/>
    <w:rsid w:val="000A3416"/>
    <w:rsid w:val="000A6B94"/>
    <w:rsid w:val="000A6E8E"/>
    <w:rsid w:val="000B0AC2"/>
    <w:rsid w:val="000B7448"/>
    <w:rsid w:val="000C0059"/>
    <w:rsid w:val="000C3FFD"/>
    <w:rsid w:val="000C4207"/>
    <w:rsid w:val="000D7D9A"/>
    <w:rsid w:val="000F3C0E"/>
    <w:rsid w:val="00100D0A"/>
    <w:rsid w:val="001122BC"/>
    <w:rsid w:val="00112CA9"/>
    <w:rsid w:val="0011371E"/>
    <w:rsid w:val="00122069"/>
    <w:rsid w:val="00127A2C"/>
    <w:rsid w:val="00136001"/>
    <w:rsid w:val="001467EF"/>
    <w:rsid w:val="00151C50"/>
    <w:rsid w:val="00152AED"/>
    <w:rsid w:val="001634A3"/>
    <w:rsid w:val="0016791B"/>
    <w:rsid w:val="00171E37"/>
    <w:rsid w:val="00172BDD"/>
    <w:rsid w:val="001A0820"/>
    <w:rsid w:val="001A49E4"/>
    <w:rsid w:val="001A5DDB"/>
    <w:rsid w:val="001A5FDD"/>
    <w:rsid w:val="001A7563"/>
    <w:rsid w:val="001E05A0"/>
    <w:rsid w:val="001E2018"/>
    <w:rsid w:val="001F68B4"/>
    <w:rsid w:val="00205133"/>
    <w:rsid w:val="00206200"/>
    <w:rsid w:val="00207C60"/>
    <w:rsid w:val="00232B04"/>
    <w:rsid w:val="00232E9C"/>
    <w:rsid w:val="002435B8"/>
    <w:rsid w:val="00243D40"/>
    <w:rsid w:val="002448E4"/>
    <w:rsid w:val="00253E13"/>
    <w:rsid w:val="00272F01"/>
    <w:rsid w:val="002753B9"/>
    <w:rsid w:val="00277DAA"/>
    <w:rsid w:val="00280BC6"/>
    <w:rsid w:val="00284623"/>
    <w:rsid w:val="00285023"/>
    <w:rsid w:val="00290938"/>
    <w:rsid w:val="002A7E56"/>
    <w:rsid w:val="002B6C5D"/>
    <w:rsid w:val="002E2233"/>
    <w:rsid w:val="002E27FB"/>
    <w:rsid w:val="002E3C2B"/>
    <w:rsid w:val="002E5E4D"/>
    <w:rsid w:val="002F1053"/>
    <w:rsid w:val="00301A13"/>
    <w:rsid w:val="00307EDF"/>
    <w:rsid w:val="003152B4"/>
    <w:rsid w:val="00315A56"/>
    <w:rsid w:val="003176DA"/>
    <w:rsid w:val="00321447"/>
    <w:rsid w:val="00325062"/>
    <w:rsid w:val="00340584"/>
    <w:rsid w:val="00342518"/>
    <w:rsid w:val="00344DD3"/>
    <w:rsid w:val="0035399D"/>
    <w:rsid w:val="00355100"/>
    <w:rsid w:val="00371DC9"/>
    <w:rsid w:val="003721E1"/>
    <w:rsid w:val="00380584"/>
    <w:rsid w:val="00386B87"/>
    <w:rsid w:val="003A2209"/>
    <w:rsid w:val="003A2300"/>
    <w:rsid w:val="003A2886"/>
    <w:rsid w:val="003A37CF"/>
    <w:rsid w:val="003A53F1"/>
    <w:rsid w:val="003C5DA0"/>
    <w:rsid w:val="003D5435"/>
    <w:rsid w:val="003E28C6"/>
    <w:rsid w:val="003F0E01"/>
    <w:rsid w:val="00400878"/>
    <w:rsid w:val="00405A12"/>
    <w:rsid w:val="00407386"/>
    <w:rsid w:val="004112D7"/>
    <w:rsid w:val="004177A9"/>
    <w:rsid w:val="004264B1"/>
    <w:rsid w:val="00433230"/>
    <w:rsid w:val="00433C53"/>
    <w:rsid w:val="00452455"/>
    <w:rsid w:val="0045305A"/>
    <w:rsid w:val="00475DDA"/>
    <w:rsid w:val="004B1E94"/>
    <w:rsid w:val="004C0D98"/>
    <w:rsid w:val="004C7CC2"/>
    <w:rsid w:val="004D1057"/>
    <w:rsid w:val="004D7E72"/>
    <w:rsid w:val="004E5A70"/>
    <w:rsid w:val="004F73D2"/>
    <w:rsid w:val="004F7933"/>
    <w:rsid w:val="005029F9"/>
    <w:rsid w:val="00510F69"/>
    <w:rsid w:val="00531169"/>
    <w:rsid w:val="00537624"/>
    <w:rsid w:val="00540A95"/>
    <w:rsid w:val="00552C45"/>
    <w:rsid w:val="005623D3"/>
    <w:rsid w:val="0056376C"/>
    <w:rsid w:val="005653F4"/>
    <w:rsid w:val="00566FA5"/>
    <w:rsid w:val="00571D34"/>
    <w:rsid w:val="00586BBB"/>
    <w:rsid w:val="00592B16"/>
    <w:rsid w:val="005B1555"/>
    <w:rsid w:val="005B7BB4"/>
    <w:rsid w:val="005C0FFE"/>
    <w:rsid w:val="005C31B2"/>
    <w:rsid w:val="005D0D0A"/>
    <w:rsid w:val="005D71F6"/>
    <w:rsid w:val="005E6173"/>
    <w:rsid w:val="005E71C7"/>
    <w:rsid w:val="005F4A9A"/>
    <w:rsid w:val="005F7965"/>
    <w:rsid w:val="005F7DA5"/>
    <w:rsid w:val="006101BE"/>
    <w:rsid w:val="006113E1"/>
    <w:rsid w:val="00611ACF"/>
    <w:rsid w:val="00614C18"/>
    <w:rsid w:val="00622246"/>
    <w:rsid w:val="00622299"/>
    <w:rsid w:val="00625EF1"/>
    <w:rsid w:val="006369A2"/>
    <w:rsid w:val="00640523"/>
    <w:rsid w:val="00643B02"/>
    <w:rsid w:val="00651443"/>
    <w:rsid w:val="00653EEC"/>
    <w:rsid w:val="00656B81"/>
    <w:rsid w:val="00662CF5"/>
    <w:rsid w:val="00665EA8"/>
    <w:rsid w:val="00667636"/>
    <w:rsid w:val="00686EE2"/>
    <w:rsid w:val="00697543"/>
    <w:rsid w:val="006B3338"/>
    <w:rsid w:val="006B5583"/>
    <w:rsid w:val="006C0C26"/>
    <w:rsid w:val="006C5008"/>
    <w:rsid w:val="006D044F"/>
    <w:rsid w:val="006D3FF1"/>
    <w:rsid w:val="006D7204"/>
    <w:rsid w:val="006E7B8E"/>
    <w:rsid w:val="006F5F7E"/>
    <w:rsid w:val="007001DE"/>
    <w:rsid w:val="0070566C"/>
    <w:rsid w:val="00710C15"/>
    <w:rsid w:val="00720340"/>
    <w:rsid w:val="00721AB7"/>
    <w:rsid w:val="00722BC0"/>
    <w:rsid w:val="007245B6"/>
    <w:rsid w:val="00726B40"/>
    <w:rsid w:val="00726D43"/>
    <w:rsid w:val="00732774"/>
    <w:rsid w:val="007344E6"/>
    <w:rsid w:val="00744EE6"/>
    <w:rsid w:val="00754870"/>
    <w:rsid w:val="007606BF"/>
    <w:rsid w:val="007720A4"/>
    <w:rsid w:val="0077388D"/>
    <w:rsid w:val="00781910"/>
    <w:rsid w:val="00784001"/>
    <w:rsid w:val="007869A2"/>
    <w:rsid w:val="00790083"/>
    <w:rsid w:val="00792F3F"/>
    <w:rsid w:val="007A095A"/>
    <w:rsid w:val="007A1471"/>
    <w:rsid w:val="007A7881"/>
    <w:rsid w:val="007B16A4"/>
    <w:rsid w:val="007B2135"/>
    <w:rsid w:val="007B77F7"/>
    <w:rsid w:val="007B7DC7"/>
    <w:rsid w:val="007D32CA"/>
    <w:rsid w:val="007E5D6A"/>
    <w:rsid w:val="007F4F2D"/>
    <w:rsid w:val="007F53E0"/>
    <w:rsid w:val="007F587D"/>
    <w:rsid w:val="007F5D13"/>
    <w:rsid w:val="00803BB0"/>
    <w:rsid w:val="008040F0"/>
    <w:rsid w:val="00805344"/>
    <w:rsid w:val="00806B3A"/>
    <w:rsid w:val="00807BA6"/>
    <w:rsid w:val="008108F0"/>
    <w:rsid w:val="00810A98"/>
    <w:rsid w:val="0081756B"/>
    <w:rsid w:val="008259BC"/>
    <w:rsid w:val="00826CA6"/>
    <w:rsid w:val="00830E10"/>
    <w:rsid w:val="00833302"/>
    <w:rsid w:val="0083760C"/>
    <w:rsid w:val="008534C2"/>
    <w:rsid w:val="00860AC4"/>
    <w:rsid w:val="00864123"/>
    <w:rsid w:val="0086479F"/>
    <w:rsid w:val="008658B9"/>
    <w:rsid w:val="0086595E"/>
    <w:rsid w:val="008668BF"/>
    <w:rsid w:val="008673C3"/>
    <w:rsid w:val="00871987"/>
    <w:rsid w:val="00871BBE"/>
    <w:rsid w:val="008761CE"/>
    <w:rsid w:val="00887306"/>
    <w:rsid w:val="0088768F"/>
    <w:rsid w:val="00891519"/>
    <w:rsid w:val="008A2914"/>
    <w:rsid w:val="008B7154"/>
    <w:rsid w:val="008D1CA0"/>
    <w:rsid w:val="009528EE"/>
    <w:rsid w:val="00957998"/>
    <w:rsid w:val="00957C5F"/>
    <w:rsid w:val="00963FD1"/>
    <w:rsid w:val="009660EE"/>
    <w:rsid w:val="0096668F"/>
    <w:rsid w:val="00972138"/>
    <w:rsid w:val="009742AD"/>
    <w:rsid w:val="009A0F19"/>
    <w:rsid w:val="009A11DF"/>
    <w:rsid w:val="009A7B7E"/>
    <w:rsid w:val="009B45E5"/>
    <w:rsid w:val="009B4DED"/>
    <w:rsid w:val="009B568C"/>
    <w:rsid w:val="009C6FF5"/>
    <w:rsid w:val="009D40EC"/>
    <w:rsid w:val="009D708E"/>
    <w:rsid w:val="009D7718"/>
    <w:rsid w:val="009E5A06"/>
    <w:rsid w:val="009E5A98"/>
    <w:rsid w:val="009F07FF"/>
    <w:rsid w:val="009F63C7"/>
    <w:rsid w:val="00A14A99"/>
    <w:rsid w:val="00A16ED4"/>
    <w:rsid w:val="00A21F6E"/>
    <w:rsid w:val="00A437DD"/>
    <w:rsid w:val="00A453D6"/>
    <w:rsid w:val="00A47AD5"/>
    <w:rsid w:val="00A516C7"/>
    <w:rsid w:val="00A52081"/>
    <w:rsid w:val="00A56318"/>
    <w:rsid w:val="00A647D0"/>
    <w:rsid w:val="00A66DB6"/>
    <w:rsid w:val="00A67243"/>
    <w:rsid w:val="00A71088"/>
    <w:rsid w:val="00A83C5D"/>
    <w:rsid w:val="00A918FA"/>
    <w:rsid w:val="00A91AC4"/>
    <w:rsid w:val="00A92A8A"/>
    <w:rsid w:val="00A97545"/>
    <w:rsid w:val="00AA34E2"/>
    <w:rsid w:val="00AB0FDE"/>
    <w:rsid w:val="00AB1361"/>
    <w:rsid w:val="00AC2910"/>
    <w:rsid w:val="00AD43EB"/>
    <w:rsid w:val="00AD6767"/>
    <w:rsid w:val="00AE2DC0"/>
    <w:rsid w:val="00AF1764"/>
    <w:rsid w:val="00B0728D"/>
    <w:rsid w:val="00B07C3D"/>
    <w:rsid w:val="00B4159B"/>
    <w:rsid w:val="00B439C5"/>
    <w:rsid w:val="00B56F13"/>
    <w:rsid w:val="00B57766"/>
    <w:rsid w:val="00B63115"/>
    <w:rsid w:val="00B64CCA"/>
    <w:rsid w:val="00B65CFD"/>
    <w:rsid w:val="00B67BF6"/>
    <w:rsid w:val="00B714A7"/>
    <w:rsid w:val="00B71F02"/>
    <w:rsid w:val="00B73418"/>
    <w:rsid w:val="00BB0DFE"/>
    <w:rsid w:val="00BB2929"/>
    <w:rsid w:val="00BB2A9B"/>
    <w:rsid w:val="00BC40FE"/>
    <w:rsid w:val="00BD4929"/>
    <w:rsid w:val="00BD685C"/>
    <w:rsid w:val="00BE3766"/>
    <w:rsid w:val="00C01561"/>
    <w:rsid w:val="00C037F9"/>
    <w:rsid w:val="00C071FF"/>
    <w:rsid w:val="00C13BA9"/>
    <w:rsid w:val="00C15B6A"/>
    <w:rsid w:val="00C256BE"/>
    <w:rsid w:val="00C332E3"/>
    <w:rsid w:val="00C47B4E"/>
    <w:rsid w:val="00C53D4F"/>
    <w:rsid w:val="00C5521B"/>
    <w:rsid w:val="00C602E8"/>
    <w:rsid w:val="00C64013"/>
    <w:rsid w:val="00C666EB"/>
    <w:rsid w:val="00C72171"/>
    <w:rsid w:val="00C74CFD"/>
    <w:rsid w:val="00C75CD6"/>
    <w:rsid w:val="00C8296D"/>
    <w:rsid w:val="00C945E0"/>
    <w:rsid w:val="00CD3E7C"/>
    <w:rsid w:val="00CD7AF7"/>
    <w:rsid w:val="00CE321E"/>
    <w:rsid w:val="00CE44D5"/>
    <w:rsid w:val="00D06C08"/>
    <w:rsid w:val="00D06CAC"/>
    <w:rsid w:val="00D13F34"/>
    <w:rsid w:val="00D4004A"/>
    <w:rsid w:val="00D6611A"/>
    <w:rsid w:val="00D71BEE"/>
    <w:rsid w:val="00D72E32"/>
    <w:rsid w:val="00D76B56"/>
    <w:rsid w:val="00D76BF6"/>
    <w:rsid w:val="00D82C56"/>
    <w:rsid w:val="00D85561"/>
    <w:rsid w:val="00D86D91"/>
    <w:rsid w:val="00D95CAB"/>
    <w:rsid w:val="00DA31C2"/>
    <w:rsid w:val="00DA63DE"/>
    <w:rsid w:val="00DA73A5"/>
    <w:rsid w:val="00DB7DDA"/>
    <w:rsid w:val="00DC03C1"/>
    <w:rsid w:val="00DC52C8"/>
    <w:rsid w:val="00DC55E2"/>
    <w:rsid w:val="00DC5DAB"/>
    <w:rsid w:val="00DC7EF7"/>
    <w:rsid w:val="00DD0024"/>
    <w:rsid w:val="00DD032A"/>
    <w:rsid w:val="00DD6782"/>
    <w:rsid w:val="00DE5349"/>
    <w:rsid w:val="00E02C17"/>
    <w:rsid w:val="00E118CD"/>
    <w:rsid w:val="00E169E3"/>
    <w:rsid w:val="00E2140C"/>
    <w:rsid w:val="00E24B79"/>
    <w:rsid w:val="00E27309"/>
    <w:rsid w:val="00E33982"/>
    <w:rsid w:val="00E46237"/>
    <w:rsid w:val="00E60DCC"/>
    <w:rsid w:val="00E85181"/>
    <w:rsid w:val="00E85A4C"/>
    <w:rsid w:val="00E906BC"/>
    <w:rsid w:val="00E95D2A"/>
    <w:rsid w:val="00E96449"/>
    <w:rsid w:val="00EA3751"/>
    <w:rsid w:val="00EA4901"/>
    <w:rsid w:val="00EA5DE9"/>
    <w:rsid w:val="00EB1AE2"/>
    <w:rsid w:val="00EB7C85"/>
    <w:rsid w:val="00EC22BD"/>
    <w:rsid w:val="00ED152B"/>
    <w:rsid w:val="00ED3802"/>
    <w:rsid w:val="00ED64F7"/>
    <w:rsid w:val="00EE311E"/>
    <w:rsid w:val="00EE42CA"/>
    <w:rsid w:val="00EF057E"/>
    <w:rsid w:val="00EF2F5E"/>
    <w:rsid w:val="00EF40D6"/>
    <w:rsid w:val="00F102A7"/>
    <w:rsid w:val="00F141E6"/>
    <w:rsid w:val="00F17349"/>
    <w:rsid w:val="00F208DF"/>
    <w:rsid w:val="00F252D1"/>
    <w:rsid w:val="00F355F9"/>
    <w:rsid w:val="00F369EF"/>
    <w:rsid w:val="00F431B9"/>
    <w:rsid w:val="00F50D24"/>
    <w:rsid w:val="00F60922"/>
    <w:rsid w:val="00F652C4"/>
    <w:rsid w:val="00F66134"/>
    <w:rsid w:val="00F7613A"/>
    <w:rsid w:val="00F80B95"/>
    <w:rsid w:val="00FA2A60"/>
    <w:rsid w:val="00FB4EE1"/>
    <w:rsid w:val="00FB656F"/>
    <w:rsid w:val="00FC0FAC"/>
    <w:rsid w:val="00FC25D5"/>
    <w:rsid w:val="00FC4045"/>
    <w:rsid w:val="00FD3D56"/>
    <w:rsid w:val="00FE3D2D"/>
    <w:rsid w:val="00FE704F"/>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5A472"/>
  <w15:chartTrackingRefBased/>
  <w15:docId w15:val="{8FDA698C-31E8-4056-B21E-A437BEBF7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27A2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127A2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127A2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127A2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127A2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127A2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127A2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127A2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127A2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27A2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127A2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127A2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127A2C"/>
    <w:rPr>
      <w:rFonts w:cstheme="majorBidi"/>
      <w:color w:val="0F4761" w:themeColor="accent1" w:themeShade="BF"/>
      <w:sz w:val="28"/>
      <w:szCs w:val="28"/>
    </w:rPr>
  </w:style>
  <w:style w:type="character" w:customStyle="1" w:styleId="50">
    <w:name w:val="标题 5 字符"/>
    <w:basedOn w:val="a0"/>
    <w:link w:val="5"/>
    <w:uiPriority w:val="9"/>
    <w:semiHidden/>
    <w:rsid w:val="00127A2C"/>
    <w:rPr>
      <w:rFonts w:cstheme="majorBidi"/>
      <w:color w:val="0F4761" w:themeColor="accent1" w:themeShade="BF"/>
      <w:sz w:val="24"/>
      <w:szCs w:val="24"/>
    </w:rPr>
  </w:style>
  <w:style w:type="character" w:customStyle="1" w:styleId="60">
    <w:name w:val="标题 6 字符"/>
    <w:basedOn w:val="a0"/>
    <w:link w:val="6"/>
    <w:uiPriority w:val="9"/>
    <w:semiHidden/>
    <w:rsid w:val="00127A2C"/>
    <w:rPr>
      <w:rFonts w:cstheme="majorBidi"/>
      <w:b/>
      <w:bCs/>
      <w:color w:val="0F4761" w:themeColor="accent1" w:themeShade="BF"/>
    </w:rPr>
  </w:style>
  <w:style w:type="character" w:customStyle="1" w:styleId="70">
    <w:name w:val="标题 7 字符"/>
    <w:basedOn w:val="a0"/>
    <w:link w:val="7"/>
    <w:uiPriority w:val="9"/>
    <w:semiHidden/>
    <w:rsid w:val="00127A2C"/>
    <w:rPr>
      <w:rFonts w:cstheme="majorBidi"/>
      <w:b/>
      <w:bCs/>
      <w:color w:val="595959" w:themeColor="text1" w:themeTint="A6"/>
    </w:rPr>
  </w:style>
  <w:style w:type="character" w:customStyle="1" w:styleId="80">
    <w:name w:val="标题 8 字符"/>
    <w:basedOn w:val="a0"/>
    <w:link w:val="8"/>
    <w:uiPriority w:val="9"/>
    <w:semiHidden/>
    <w:rsid w:val="00127A2C"/>
    <w:rPr>
      <w:rFonts w:cstheme="majorBidi"/>
      <w:color w:val="595959" w:themeColor="text1" w:themeTint="A6"/>
    </w:rPr>
  </w:style>
  <w:style w:type="character" w:customStyle="1" w:styleId="90">
    <w:name w:val="标题 9 字符"/>
    <w:basedOn w:val="a0"/>
    <w:link w:val="9"/>
    <w:uiPriority w:val="9"/>
    <w:semiHidden/>
    <w:rsid w:val="00127A2C"/>
    <w:rPr>
      <w:rFonts w:eastAsiaTheme="majorEastAsia" w:cstheme="majorBidi"/>
      <w:color w:val="595959" w:themeColor="text1" w:themeTint="A6"/>
    </w:rPr>
  </w:style>
  <w:style w:type="paragraph" w:styleId="a3">
    <w:name w:val="Title"/>
    <w:basedOn w:val="a"/>
    <w:next w:val="a"/>
    <w:link w:val="a4"/>
    <w:uiPriority w:val="10"/>
    <w:qFormat/>
    <w:rsid w:val="00127A2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127A2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27A2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127A2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127A2C"/>
    <w:pPr>
      <w:spacing w:before="160" w:after="160"/>
      <w:jc w:val="center"/>
    </w:pPr>
    <w:rPr>
      <w:i/>
      <w:iCs/>
      <w:color w:val="404040" w:themeColor="text1" w:themeTint="BF"/>
    </w:rPr>
  </w:style>
  <w:style w:type="character" w:customStyle="1" w:styleId="a8">
    <w:name w:val="引用 字符"/>
    <w:basedOn w:val="a0"/>
    <w:link w:val="a7"/>
    <w:uiPriority w:val="29"/>
    <w:rsid w:val="00127A2C"/>
    <w:rPr>
      <w:i/>
      <w:iCs/>
      <w:color w:val="404040" w:themeColor="text1" w:themeTint="BF"/>
    </w:rPr>
  </w:style>
  <w:style w:type="paragraph" w:styleId="a9">
    <w:name w:val="List Paragraph"/>
    <w:basedOn w:val="a"/>
    <w:uiPriority w:val="34"/>
    <w:qFormat/>
    <w:rsid w:val="00127A2C"/>
    <w:pPr>
      <w:ind w:left="720"/>
      <w:contextualSpacing/>
    </w:pPr>
  </w:style>
  <w:style w:type="character" w:styleId="aa">
    <w:name w:val="Intense Emphasis"/>
    <w:basedOn w:val="a0"/>
    <w:uiPriority w:val="21"/>
    <w:qFormat/>
    <w:rsid w:val="00127A2C"/>
    <w:rPr>
      <w:i/>
      <w:iCs/>
      <w:color w:val="0F4761" w:themeColor="accent1" w:themeShade="BF"/>
    </w:rPr>
  </w:style>
  <w:style w:type="paragraph" w:styleId="ab">
    <w:name w:val="Intense Quote"/>
    <w:basedOn w:val="a"/>
    <w:next w:val="a"/>
    <w:link w:val="ac"/>
    <w:uiPriority w:val="30"/>
    <w:qFormat/>
    <w:rsid w:val="00127A2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127A2C"/>
    <w:rPr>
      <w:i/>
      <w:iCs/>
      <w:color w:val="0F4761" w:themeColor="accent1" w:themeShade="BF"/>
    </w:rPr>
  </w:style>
  <w:style w:type="character" w:styleId="ad">
    <w:name w:val="Intense Reference"/>
    <w:basedOn w:val="a0"/>
    <w:uiPriority w:val="32"/>
    <w:qFormat/>
    <w:rsid w:val="00127A2C"/>
    <w:rPr>
      <w:b/>
      <w:bCs/>
      <w:smallCaps/>
      <w:color w:val="0F4761" w:themeColor="accent1" w:themeShade="BF"/>
      <w:spacing w:val="5"/>
    </w:rPr>
  </w:style>
  <w:style w:type="paragraph" w:styleId="ae">
    <w:name w:val="header"/>
    <w:basedOn w:val="a"/>
    <w:link w:val="af"/>
    <w:uiPriority w:val="99"/>
    <w:unhideWhenUsed/>
    <w:rsid w:val="003A2300"/>
    <w:pPr>
      <w:tabs>
        <w:tab w:val="center" w:pos="4153"/>
        <w:tab w:val="right" w:pos="8306"/>
      </w:tabs>
      <w:snapToGrid w:val="0"/>
      <w:jc w:val="center"/>
    </w:pPr>
    <w:rPr>
      <w:sz w:val="18"/>
      <w:szCs w:val="18"/>
    </w:rPr>
  </w:style>
  <w:style w:type="character" w:customStyle="1" w:styleId="af">
    <w:name w:val="页眉 字符"/>
    <w:basedOn w:val="a0"/>
    <w:link w:val="ae"/>
    <w:uiPriority w:val="99"/>
    <w:rsid w:val="003A2300"/>
    <w:rPr>
      <w:sz w:val="18"/>
      <w:szCs w:val="18"/>
    </w:rPr>
  </w:style>
  <w:style w:type="paragraph" w:styleId="af0">
    <w:name w:val="footer"/>
    <w:basedOn w:val="a"/>
    <w:link w:val="af1"/>
    <w:uiPriority w:val="99"/>
    <w:unhideWhenUsed/>
    <w:rsid w:val="003A2300"/>
    <w:pPr>
      <w:tabs>
        <w:tab w:val="center" w:pos="4153"/>
        <w:tab w:val="right" w:pos="8306"/>
      </w:tabs>
      <w:snapToGrid w:val="0"/>
      <w:jc w:val="left"/>
    </w:pPr>
    <w:rPr>
      <w:sz w:val="18"/>
      <w:szCs w:val="18"/>
    </w:rPr>
  </w:style>
  <w:style w:type="character" w:customStyle="1" w:styleId="af1">
    <w:name w:val="页脚 字符"/>
    <w:basedOn w:val="a0"/>
    <w:link w:val="af0"/>
    <w:uiPriority w:val="99"/>
    <w:rsid w:val="003A2300"/>
    <w:rPr>
      <w:sz w:val="18"/>
      <w:szCs w:val="18"/>
    </w:rPr>
  </w:style>
  <w:style w:type="character" w:styleId="af2">
    <w:name w:val="Hyperlink"/>
    <w:basedOn w:val="a0"/>
    <w:uiPriority w:val="99"/>
    <w:unhideWhenUsed/>
    <w:rsid w:val="00AC2910"/>
    <w:rPr>
      <w:color w:val="467886" w:themeColor="hyperlink"/>
      <w:u w:val="single"/>
    </w:rPr>
  </w:style>
  <w:style w:type="character" w:styleId="af3">
    <w:name w:val="Unresolved Mention"/>
    <w:basedOn w:val="a0"/>
    <w:uiPriority w:val="99"/>
    <w:semiHidden/>
    <w:unhideWhenUsed/>
    <w:rsid w:val="00AC29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xhz.hep.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3</Pages>
  <Words>443</Words>
  <Characters>2529</Characters>
  <Application>Microsoft Office Word</Application>
  <DocSecurity>0</DocSecurity>
  <Lines>21</Lines>
  <Paragraphs>5</Paragraphs>
  <ScaleCrop>false</ScaleCrop>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2024-08-15T09:33:00Z</dcterms:created>
  <dcterms:modified xsi:type="dcterms:W3CDTF">2024-08-16T15:25:00Z</dcterms:modified>
</cp:coreProperties>
</file>