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334B24" w14:textId="77777777" w:rsidR="00A4035C" w:rsidRDefault="009A1C22" w:rsidP="009A18BF">
      <w:pPr>
        <w:jc w:val="center"/>
        <w:rPr>
          <w:rFonts w:ascii="方正小标宋简体" w:eastAsia="方正小标宋简体" w:hAnsi="Times New Roman" w:cs="Times New Roman"/>
          <w:sz w:val="32"/>
          <w:szCs w:val="32"/>
        </w:rPr>
      </w:pPr>
      <w:r w:rsidRPr="00A4035C">
        <w:rPr>
          <w:rFonts w:ascii="方正小标宋简体" w:eastAsia="方正小标宋简体" w:hAnsi="Times New Roman" w:cs="Times New Roman" w:hint="eastAsia"/>
          <w:sz w:val="32"/>
          <w:szCs w:val="32"/>
        </w:rPr>
        <w:t>2024年开元教育科技（深圳）有限公司</w:t>
      </w:r>
    </w:p>
    <w:p w14:paraId="7399091B" w14:textId="6DD6990A" w:rsidR="007B1421" w:rsidRPr="00A4035C" w:rsidRDefault="009A1C22" w:rsidP="00A4035C">
      <w:pPr>
        <w:jc w:val="center"/>
        <w:rPr>
          <w:rFonts w:ascii="方正小标宋简体" w:eastAsia="方正小标宋简体" w:hAnsi="Times New Roman" w:cs="Times New Roman"/>
          <w:sz w:val="32"/>
          <w:szCs w:val="32"/>
        </w:rPr>
      </w:pPr>
      <w:r w:rsidRPr="00A4035C">
        <w:rPr>
          <w:rFonts w:ascii="方正小标宋简体" w:eastAsia="方正小标宋简体" w:hAnsi="Times New Roman" w:cs="Times New Roman" w:hint="eastAsia"/>
          <w:sz w:val="32"/>
          <w:szCs w:val="32"/>
        </w:rPr>
        <w:t>教育部产学合作协同育人项目申报指南</w:t>
      </w:r>
      <w:r w:rsidR="007B1421" w:rsidRPr="00A4035C">
        <w:rPr>
          <w:rFonts w:ascii="方正小标宋简体" w:eastAsia="方正小标宋简体" w:hAnsi="Times New Roman" w:cs="Times New Roman"/>
          <w:sz w:val="32"/>
          <w:szCs w:val="32"/>
        </w:rPr>
        <w:t>（2024年8月）</w:t>
      </w:r>
    </w:p>
    <w:p w14:paraId="74AEED4F" w14:textId="77777777" w:rsidR="00A4035C" w:rsidRDefault="00A4035C" w:rsidP="005C17BE">
      <w:pPr>
        <w:ind w:firstLineChars="200" w:firstLine="420"/>
        <w:rPr>
          <w:rFonts w:ascii="Times New Roman" w:eastAsia="宋体" w:hAnsi="Times New Roman" w:cs="Times New Roman"/>
        </w:rPr>
      </w:pPr>
    </w:p>
    <w:p w14:paraId="36E5D2B4" w14:textId="76A964F3" w:rsidR="00A4035C" w:rsidRPr="00A4035C" w:rsidRDefault="00A4035C" w:rsidP="005C17BE">
      <w:pPr>
        <w:ind w:firstLineChars="200" w:firstLine="420"/>
        <w:rPr>
          <w:rFonts w:ascii="方正新书宋简体" w:eastAsia="方正新书宋简体" w:hAnsi="方正新书宋简体" w:cs="Times New Roman" w:hint="eastAsia"/>
        </w:rPr>
      </w:pPr>
      <w:r w:rsidRPr="00A4035C">
        <w:rPr>
          <w:rFonts w:ascii="方正黑体简体" w:eastAsia="方正黑体简体" w:hAnsi="方正黑体简体" w:cs="Times New Roman" w:hint="eastAsia"/>
          <w:color w:val="000000" w:themeColor="text1"/>
        </w:rPr>
        <w:t>来源：</w:t>
      </w:r>
      <w:r w:rsidRPr="00A4035C">
        <w:rPr>
          <w:rFonts w:ascii="方正新书宋简体" w:eastAsia="方正新书宋简体" w:hAnsi="方正新书宋简体" w:cs="Times New Roman" w:hint="eastAsia"/>
        </w:rPr>
        <w:t>教育部产学合作协同育人项目平台https://cxhz.hep.com.cn</w:t>
      </w:r>
    </w:p>
    <w:p w14:paraId="24B6E80F" w14:textId="77777777" w:rsidR="00A4035C" w:rsidRPr="00A4035C" w:rsidRDefault="00A4035C" w:rsidP="005C17BE">
      <w:pPr>
        <w:ind w:firstLineChars="200" w:firstLine="420"/>
        <w:rPr>
          <w:rFonts w:ascii="方正新书宋简体" w:eastAsia="方正新书宋简体" w:hAnsi="方正新书宋简体" w:cs="Times New Roman"/>
        </w:rPr>
      </w:pPr>
    </w:p>
    <w:p w14:paraId="4C0FA5F9" w14:textId="5B92AAFF" w:rsidR="009A1C22" w:rsidRPr="00A4035C" w:rsidRDefault="009A1C22" w:rsidP="005C17BE">
      <w:pPr>
        <w:ind w:firstLineChars="200" w:firstLine="420"/>
        <w:rPr>
          <w:rFonts w:ascii="方正黑体简体" w:eastAsia="方正黑体简体" w:hAnsi="方正黑体简体" w:cs="Times New Roman"/>
          <w:color w:val="000000" w:themeColor="text1"/>
        </w:rPr>
      </w:pPr>
      <w:r w:rsidRPr="00A4035C">
        <w:rPr>
          <w:rFonts w:ascii="方正黑体简体" w:eastAsia="方正黑体简体" w:hAnsi="方正黑体简体" w:cs="Times New Roman"/>
          <w:color w:val="000000" w:themeColor="text1"/>
        </w:rPr>
        <w:t>一、主营业务介绍</w:t>
      </w:r>
    </w:p>
    <w:p w14:paraId="5A9573F6" w14:textId="473C8F05" w:rsidR="00292016" w:rsidRPr="00A4035C" w:rsidRDefault="00292016"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开元教育科技（深圳）有限公司成立于2017年，是领先的数字经济、中医药学等综合解决方案服务商</w:t>
      </w:r>
      <w:r w:rsidR="00CD5175" w:rsidRPr="00A4035C">
        <w:rPr>
          <w:rFonts w:ascii="方正新书宋简体" w:eastAsia="方正新书宋简体" w:hAnsi="方正新书宋简体" w:cs="Times New Roman" w:hint="eastAsia"/>
        </w:rPr>
        <w:t>和</w:t>
      </w:r>
      <w:r w:rsidRPr="00A4035C">
        <w:rPr>
          <w:rFonts w:ascii="方正新书宋简体" w:eastAsia="方正新书宋简体" w:hAnsi="方正新书宋简体" w:cs="Times New Roman"/>
        </w:rPr>
        <w:t>中医药学科竞赛服务提供商（</w:t>
      </w:r>
      <w:r w:rsidR="00CD5175" w:rsidRPr="00A4035C">
        <w:rPr>
          <w:rFonts w:ascii="方正新书宋简体" w:eastAsia="方正新书宋简体" w:hAnsi="方正新书宋简体" w:cs="Times New Roman" w:hint="eastAsia"/>
        </w:rPr>
        <w:t>著作权登记：</w:t>
      </w:r>
      <w:r w:rsidRPr="00A4035C">
        <w:rPr>
          <w:rFonts w:ascii="方正新书宋简体" w:eastAsia="方正新书宋简体" w:hAnsi="方正新书宋简体" w:cs="Times New Roman"/>
        </w:rPr>
        <w:t>国</w:t>
      </w:r>
      <w:proofErr w:type="gramStart"/>
      <w:r w:rsidRPr="00A4035C">
        <w:rPr>
          <w:rFonts w:ascii="方正新书宋简体" w:eastAsia="方正新书宋简体" w:hAnsi="方正新书宋简体" w:cs="Times New Roman"/>
        </w:rPr>
        <w:t>作登字</w:t>
      </w:r>
      <w:proofErr w:type="gramEnd"/>
      <w:r w:rsidRPr="00A4035C">
        <w:rPr>
          <w:rFonts w:ascii="方正新书宋简体" w:eastAsia="方正新书宋简体" w:hAnsi="方正新书宋简体" w:cs="Times New Roman"/>
        </w:rPr>
        <w:t>-2024-A-00217799）。</w:t>
      </w:r>
    </w:p>
    <w:p w14:paraId="76B2246B" w14:textId="4905B98A" w:rsidR="00292016" w:rsidRPr="00A4035C" w:rsidRDefault="00292016"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2024年，公司</w:t>
      </w:r>
      <w:r w:rsidR="005C17BE" w:rsidRPr="00A4035C">
        <w:rPr>
          <w:rFonts w:ascii="方正新书宋简体" w:eastAsia="方正新书宋简体" w:hAnsi="方正新书宋简体" w:cs="Times New Roman"/>
        </w:rPr>
        <w:t>拟</w:t>
      </w:r>
      <w:r w:rsidRPr="00A4035C">
        <w:rPr>
          <w:rFonts w:ascii="方正新书宋简体" w:eastAsia="方正新书宋简体" w:hAnsi="方正新书宋简体" w:cs="Times New Roman"/>
        </w:rPr>
        <w:t>在中医药理论传承与现代应用、中药材种植与生态保护、中医临床诊疗与创新技术、中医药健康管理与公共卫生、中医药文化传播、中医药国际化、中医药信息化与智慧医疗、中医药教育资源开发与应用等领域，与高校紧密合作，推动中医药的现代化、产业化和国际化发展。</w:t>
      </w:r>
    </w:p>
    <w:p w14:paraId="01D33E46" w14:textId="078955C9" w:rsidR="00627BEE" w:rsidRPr="00A4035C" w:rsidRDefault="009A1C22" w:rsidP="005C17BE">
      <w:pPr>
        <w:ind w:firstLineChars="200" w:firstLine="420"/>
        <w:rPr>
          <w:rFonts w:ascii="方正黑体简体" w:eastAsia="方正黑体简体" w:hAnsi="方正黑体简体" w:cs="Times New Roman"/>
          <w:color w:val="000000" w:themeColor="text1"/>
        </w:rPr>
      </w:pPr>
      <w:r w:rsidRPr="00A4035C">
        <w:rPr>
          <w:rFonts w:ascii="方正黑体简体" w:eastAsia="方正黑体简体" w:hAnsi="方正黑体简体" w:cs="Times New Roman"/>
          <w:color w:val="000000" w:themeColor="text1"/>
        </w:rPr>
        <w:t>二、</w:t>
      </w:r>
      <w:r w:rsidR="00627BEE" w:rsidRPr="00A4035C">
        <w:rPr>
          <w:rFonts w:ascii="方正黑体简体" w:eastAsia="方正黑体简体" w:hAnsi="方正黑体简体" w:cs="Times New Roman"/>
          <w:color w:val="000000" w:themeColor="text1"/>
        </w:rPr>
        <w:t>建设目标</w:t>
      </w:r>
    </w:p>
    <w:p w14:paraId="2008BAA7" w14:textId="5B5DF394" w:rsidR="00627BEE" w:rsidRPr="00A4035C" w:rsidRDefault="00627BEE"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在教育部指导下，</w:t>
      </w:r>
      <w:r w:rsidR="00292016" w:rsidRPr="00A4035C">
        <w:rPr>
          <w:rFonts w:ascii="方正新书宋简体" w:eastAsia="方正新书宋简体" w:hAnsi="方正新书宋简体" w:cs="Times New Roman"/>
        </w:rPr>
        <w:t>开元教育科技（深圳）有限公司</w:t>
      </w:r>
      <w:r w:rsidRPr="00A4035C">
        <w:rPr>
          <w:rFonts w:ascii="方正新书宋简体" w:eastAsia="方正新书宋简体" w:hAnsi="方正新书宋简体" w:cs="Times New Roman"/>
        </w:rPr>
        <w:t>开展产学合作协同育人项目，包含新医科建设、教学内容和课程体系改革、师资培训、实践条件和实践基地建设四大类，</w:t>
      </w:r>
      <w:r w:rsidR="007648D2" w:rsidRPr="00A4035C">
        <w:rPr>
          <w:rFonts w:ascii="方正新书宋简体" w:eastAsia="方正新书宋简体" w:hAnsi="方正新书宋简体" w:cs="Times New Roman"/>
        </w:rPr>
        <w:t>旨在</w:t>
      </w:r>
      <w:r w:rsidR="00CC1591" w:rsidRPr="00A4035C">
        <w:rPr>
          <w:rFonts w:ascii="方正新书宋简体" w:eastAsia="方正新书宋简体" w:hAnsi="方正新书宋简体" w:cs="Times New Roman"/>
        </w:rPr>
        <w:t>贯彻党的二十大报告“促进中医药传承创新发展”精神，贯彻落实《中共中央国务院关于促进中医药传承创新发展的意见》、国务院《中医药发展战略规划纲要（2016—2030年）》《“十四五”中医药发展规划》等文件精神，落实国家中医药发展战略，构建完善的中医药人才培养体系，推动中医药的传承与创新</w:t>
      </w:r>
      <w:r w:rsidR="005C17BE" w:rsidRPr="00A4035C">
        <w:rPr>
          <w:rFonts w:ascii="方正新书宋简体" w:eastAsia="方正新书宋简体" w:hAnsi="方正新书宋简体" w:cs="Times New Roman"/>
        </w:rPr>
        <w:t>发展</w:t>
      </w:r>
      <w:r w:rsidR="00CC1591" w:rsidRPr="00A4035C">
        <w:rPr>
          <w:rFonts w:ascii="方正新书宋简体" w:eastAsia="方正新书宋简体" w:hAnsi="方正新书宋简体" w:cs="Times New Roman"/>
        </w:rPr>
        <w:t>，提升中医药国际健康合作水平，弘扬中医药文化，</w:t>
      </w:r>
      <w:r w:rsidRPr="00A4035C">
        <w:rPr>
          <w:rFonts w:ascii="方正新书宋简体" w:eastAsia="方正新书宋简体" w:hAnsi="方正新书宋简体" w:cs="Times New Roman"/>
        </w:rPr>
        <w:t>以产业和技术发展的最新需求推动高校人才培养改革</w:t>
      </w:r>
      <w:r w:rsidR="00812CEC" w:rsidRPr="00A4035C">
        <w:rPr>
          <w:rFonts w:ascii="方正新书宋简体" w:eastAsia="方正新书宋简体" w:hAnsi="方正新书宋简体" w:cs="Times New Roman"/>
        </w:rPr>
        <w:t>，促进中医药可持续发展。</w:t>
      </w:r>
    </w:p>
    <w:p w14:paraId="0ED03092" w14:textId="43FE22C9" w:rsidR="00627BEE" w:rsidRPr="00A4035C" w:rsidRDefault="009A1C22" w:rsidP="005C17BE">
      <w:pPr>
        <w:ind w:firstLineChars="200" w:firstLine="420"/>
        <w:rPr>
          <w:rFonts w:ascii="方正黑体简体" w:eastAsia="方正黑体简体" w:hAnsi="方正黑体简体" w:cs="Times New Roman"/>
          <w:color w:val="000000" w:themeColor="text1"/>
        </w:rPr>
      </w:pPr>
      <w:r w:rsidRPr="00A4035C">
        <w:rPr>
          <w:rFonts w:ascii="方正黑体简体" w:eastAsia="方正黑体简体" w:hAnsi="方正黑体简体" w:cs="Times New Roman"/>
          <w:color w:val="000000" w:themeColor="text1"/>
        </w:rPr>
        <w:t>三、</w:t>
      </w:r>
      <w:r w:rsidR="00627BEE" w:rsidRPr="00A4035C">
        <w:rPr>
          <w:rFonts w:ascii="方正黑体简体" w:eastAsia="方正黑体简体" w:hAnsi="方正黑体简体" w:cs="Times New Roman"/>
          <w:color w:val="000000" w:themeColor="text1"/>
        </w:rPr>
        <w:t>项目内容</w:t>
      </w:r>
    </w:p>
    <w:p w14:paraId="63E4070F" w14:textId="664AC85C" w:rsidR="00627BEE" w:rsidRPr="00A4035C" w:rsidRDefault="00627BEE"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（一）新医科建设项目</w:t>
      </w:r>
    </w:p>
    <w:p w14:paraId="69D34CF2" w14:textId="5E71C124" w:rsidR="002D2393" w:rsidRPr="00A4035C" w:rsidRDefault="007648D2"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中医药传承创新发展新医科</w:t>
      </w:r>
      <w:r w:rsidR="00C973BF" w:rsidRPr="00A4035C">
        <w:rPr>
          <w:rFonts w:ascii="方正新书宋简体" w:eastAsia="方正新书宋简体" w:hAnsi="方正新书宋简体" w:cs="Times New Roman" w:hint="eastAsia"/>
        </w:rPr>
        <w:t>建设内容如下：</w:t>
      </w:r>
    </w:p>
    <w:p w14:paraId="21BAD6D4" w14:textId="42282096" w:rsidR="002D2393" w:rsidRPr="00A4035C" w:rsidRDefault="002D2393"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1.多学科交叉融合平台建设</w:t>
      </w:r>
      <w:r w:rsidR="00575371" w:rsidRPr="00A4035C">
        <w:rPr>
          <w:rFonts w:ascii="方正新书宋简体" w:eastAsia="方正新书宋简体" w:hAnsi="方正新书宋简体" w:cs="Times New Roman"/>
        </w:rPr>
        <w:t>。</w:t>
      </w:r>
      <w:r w:rsidRPr="00A4035C">
        <w:rPr>
          <w:rFonts w:ascii="方正新书宋简体" w:eastAsia="方正新书宋简体" w:hAnsi="方正新书宋简体" w:cs="Times New Roman"/>
        </w:rPr>
        <w:t>建立中医药与现代医学、工程、物理、文学等多学科交叉融合的研究平台，推动中医药在精准医学、转化医学、智能医学等新兴领域的发展。</w:t>
      </w:r>
    </w:p>
    <w:p w14:paraId="3861BA7A" w14:textId="64D812DB" w:rsidR="002D2393" w:rsidRPr="00A4035C" w:rsidRDefault="002D2393"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2.创新课程体系</w:t>
      </w:r>
      <w:r w:rsidR="00575371" w:rsidRPr="00A4035C">
        <w:rPr>
          <w:rFonts w:ascii="方正新书宋简体" w:eastAsia="方正新书宋简体" w:hAnsi="方正新书宋简体" w:cs="Times New Roman"/>
        </w:rPr>
        <w:t>。</w:t>
      </w:r>
      <w:r w:rsidRPr="00A4035C">
        <w:rPr>
          <w:rFonts w:ascii="方正新书宋简体" w:eastAsia="方正新书宋简体" w:hAnsi="方正新书宋简体" w:cs="Times New Roman"/>
        </w:rPr>
        <w:t>开发涵盖人工智能、大数据、物联网等新兴技术在中医药领域应用的课程</w:t>
      </w:r>
      <w:r w:rsidR="00CD5175" w:rsidRPr="00A4035C">
        <w:rPr>
          <w:rFonts w:ascii="方正新书宋简体" w:eastAsia="方正新书宋简体" w:hAnsi="方正新书宋简体" w:cs="Times New Roman" w:hint="eastAsia"/>
        </w:rPr>
        <w:t>，</w:t>
      </w:r>
      <w:r w:rsidRPr="00A4035C">
        <w:rPr>
          <w:rFonts w:ascii="方正新书宋简体" w:eastAsia="方正新书宋简体" w:hAnsi="方正新书宋简体" w:cs="Times New Roman"/>
        </w:rPr>
        <w:t>将中医药传承创新发展的最新科技成果、实践经验和行业需求融入课程设计。</w:t>
      </w:r>
    </w:p>
    <w:p w14:paraId="7D9D7A9C" w14:textId="65686C05" w:rsidR="002D2393" w:rsidRPr="00A4035C" w:rsidRDefault="002D2393"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3.实验室建设</w:t>
      </w:r>
      <w:r w:rsidR="00575371" w:rsidRPr="00A4035C">
        <w:rPr>
          <w:rFonts w:ascii="方正新书宋简体" w:eastAsia="方正新书宋简体" w:hAnsi="方正新书宋简体" w:cs="Times New Roman"/>
        </w:rPr>
        <w:t>。</w:t>
      </w:r>
      <w:r w:rsidRPr="00A4035C">
        <w:rPr>
          <w:rFonts w:ascii="方正新书宋简体" w:eastAsia="方正新书宋简体" w:hAnsi="方正新书宋简体" w:cs="Times New Roman"/>
        </w:rPr>
        <w:t>建设中医药创新实验室</w:t>
      </w:r>
      <w:r w:rsidR="00C973BF" w:rsidRPr="00A4035C">
        <w:rPr>
          <w:rFonts w:ascii="方正新书宋简体" w:eastAsia="方正新书宋简体" w:hAnsi="方正新书宋简体" w:cs="Times New Roman" w:hint="eastAsia"/>
        </w:rPr>
        <w:t>和</w:t>
      </w:r>
      <w:r w:rsidRPr="00A4035C">
        <w:rPr>
          <w:rFonts w:ascii="方正新书宋简体" w:eastAsia="方正新书宋简体" w:hAnsi="方正新书宋简体" w:cs="Times New Roman"/>
        </w:rPr>
        <w:t>虚拟仿真实验项目，开发实习实训课程</w:t>
      </w:r>
      <w:r w:rsidR="00C973BF" w:rsidRPr="00A4035C">
        <w:rPr>
          <w:rFonts w:ascii="方正新书宋简体" w:eastAsia="方正新书宋简体" w:hAnsi="方正新书宋简体" w:cs="Times New Roman" w:hint="eastAsia"/>
        </w:rPr>
        <w:t>。</w:t>
      </w:r>
    </w:p>
    <w:p w14:paraId="3F67012A" w14:textId="336937A3" w:rsidR="002D2393" w:rsidRPr="00A4035C" w:rsidRDefault="00CD5175"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hint="eastAsia"/>
        </w:rPr>
        <w:t>4</w:t>
      </w:r>
      <w:r w:rsidR="00575371" w:rsidRPr="00A4035C">
        <w:rPr>
          <w:rFonts w:ascii="方正新书宋简体" w:eastAsia="方正新书宋简体" w:hAnsi="方正新书宋简体" w:cs="Times New Roman"/>
        </w:rPr>
        <w:t>.</w:t>
      </w:r>
      <w:r w:rsidR="002D2393" w:rsidRPr="00A4035C">
        <w:rPr>
          <w:rFonts w:ascii="方正新书宋简体" w:eastAsia="方正新书宋简体" w:hAnsi="方正新书宋简体" w:cs="Times New Roman"/>
        </w:rPr>
        <w:t>人才培养模式创新</w:t>
      </w:r>
      <w:r w:rsidR="00575371" w:rsidRPr="00A4035C">
        <w:rPr>
          <w:rFonts w:ascii="方正新书宋简体" w:eastAsia="方正新书宋简体" w:hAnsi="方正新书宋简体" w:cs="Times New Roman"/>
        </w:rPr>
        <w:t>。</w:t>
      </w:r>
      <w:r w:rsidR="002D2393" w:rsidRPr="00A4035C">
        <w:rPr>
          <w:rFonts w:ascii="方正新书宋简体" w:eastAsia="方正新书宋简体" w:hAnsi="方正新书宋简体" w:cs="Times New Roman"/>
        </w:rPr>
        <w:t>探索和创新中医药人才培养模式，</w:t>
      </w:r>
      <w:r w:rsidRPr="00A4035C">
        <w:rPr>
          <w:rFonts w:ascii="方正新书宋简体" w:eastAsia="方正新书宋简体" w:hAnsi="方正新书宋简体" w:cs="Times New Roman"/>
        </w:rPr>
        <w:t>组织学生参与中医药相关的学科竞赛和科研实践活动</w:t>
      </w:r>
      <w:r w:rsidR="00C973BF" w:rsidRPr="00A4035C">
        <w:rPr>
          <w:rFonts w:ascii="方正新书宋简体" w:eastAsia="方正新书宋简体" w:hAnsi="方正新书宋简体" w:cs="Times New Roman" w:hint="eastAsia"/>
        </w:rPr>
        <w:t>。</w:t>
      </w:r>
    </w:p>
    <w:p w14:paraId="33079CCC" w14:textId="77777777" w:rsidR="00627BEE" w:rsidRPr="00A4035C" w:rsidRDefault="00627BEE"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（二）教学内容和课程体系改革项目</w:t>
      </w:r>
    </w:p>
    <w:p w14:paraId="54D9066E" w14:textId="0BC95844" w:rsidR="002D2393" w:rsidRPr="00A4035C" w:rsidRDefault="00C973BF"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hint="eastAsia"/>
        </w:rPr>
        <w:t>中医药传承创新发展教学改革项目内容如下：</w:t>
      </w:r>
    </w:p>
    <w:p w14:paraId="088C804E" w14:textId="77777777" w:rsidR="002D2393" w:rsidRPr="00A4035C" w:rsidRDefault="00812CEC"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1.将中医药传承创新发展相关的最新科技成果、实践经验和行业需求融入课程设计，更新现有课程大纲和教学计划。</w:t>
      </w:r>
    </w:p>
    <w:p w14:paraId="2008EF5F" w14:textId="311F3308" w:rsidR="002D2393" w:rsidRPr="00A4035C" w:rsidRDefault="00812CEC"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2</w:t>
      </w:r>
      <w:r w:rsidR="00C973BF" w:rsidRPr="00A4035C">
        <w:rPr>
          <w:rFonts w:ascii="方正新书宋简体" w:eastAsia="方正新书宋简体" w:hAnsi="方正新书宋简体" w:cs="Times New Roman" w:hint="eastAsia"/>
        </w:rPr>
        <w:t>.</w:t>
      </w:r>
      <w:r w:rsidR="002D2393" w:rsidRPr="00A4035C">
        <w:rPr>
          <w:rFonts w:ascii="方正新书宋简体" w:eastAsia="方正新书宋简体" w:hAnsi="方正新书宋简体" w:cs="Times New Roman"/>
        </w:rPr>
        <w:t>通过“</w:t>
      </w:r>
      <w:r w:rsidR="00575371" w:rsidRPr="00A4035C">
        <w:rPr>
          <w:rFonts w:ascii="方正新书宋简体" w:eastAsia="方正新书宋简体" w:hAnsi="方正新书宋简体" w:cs="Times New Roman"/>
        </w:rPr>
        <w:t>以赛促教、</w:t>
      </w:r>
      <w:r w:rsidR="002D2393" w:rsidRPr="00A4035C">
        <w:rPr>
          <w:rFonts w:ascii="方正新书宋简体" w:eastAsia="方正新书宋简体" w:hAnsi="方正新书宋简体" w:cs="Times New Roman"/>
        </w:rPr>
        <w:t>以赛促学、赛学融合”的方式，</w:t>
      </w:r>
      <w:r w:rsidRPr="00A4035C">
        <w:rPr>
          <w:rFonts w:ascii="方正新书宋简体" w:eastAsia="方正新书宋简体" w:hAnsi="方正新书宋简体" w:cs="Times New Roman"/>
        </w:rPr>
        <w:t>开发跨学科融合的中医药特色课程，涵盖数字经济、人工智能等新兴技术在中医药领域的应用</w:t>
      </w:r>
      <w:r w:rsidR="00C973BF" w:rsidRPr="00A4035C">
        <w:rPr>
          <w:rFonts w:ascii="方正新书宋简体" w:eastAsia="方正新书宋简体" w:hAnsi="方正新书宋简体" w:cs="Times New Roman" w:hint="eastAsia"/>
        </w:rPr>
        <w:t>。</w:t>
      </w:r>
    </w:p>
    <w:p w14:paraId="00FDC616" w14:textId="565B05D0" w:rsidR="002D2393" w:rsidRPr="00A4035C" w:rsidRDefault="00812CEC"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3.开发配套教材和教学资源，</w:t>
      </w:r>
      <w:r w:rsidR="007F57A0" w:rsidRPr="00A4035C">
        <w:rPr>
          <w:rFonts w:ascii="方正新书宋简体" w:eastAsia="方正新书宋简体" w:hAnsi="方正新书宋简体" w:cs="Times New Roman"/>
        </w:rPr>
        <w:t>设计和开发基于案例教学的课程内容，</w:t>
      </w:r>
      <w:r w:rsidRPr="00A4035C">
        <w:rPr>
          <w:rFonts w:ascii="方正新书宋简体" w:eastAsia="方正新书宋简体" w:hAnsi="方正新书宋简体" w:cs="Times New Roman"/>
        </w:rPr>
        <w:t>形成一套系统化、标准化的课程体系。</w:t>
      </w:r>
    </w:p>
    <w:p w14:paraId="7F29B501" w14:textId="5DF5560D" w:rsidR="00627BEE" w:rsidRPr="00A4035C" w:rsidRDefault="00627BEE"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（三）师资培训</w:t>
      </w:r>
      <w:r w:rsidR="00292016" w:rsidRPr="00A4035C">
        <w:rPr>
          <w:rFonts w:ascii="方正新书宋简体" w:eastAsia="方正新书宋简体" w:hAnsi="方正新书宋简体" w:cs="Times New Roman"/>
        </w:rPr>
        <w:t>项目</w:t>
      </w:r>
    </w:p>
    <w:p w14:paraId="1BD275A9" w14:textId="02839E34" w:rsidR="00EB583B" w:rsidRPr="00A4035C" w:rsidRDefault="00EB583B"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中医药传承创新发展师资培训</w:t>
      </w:r>
      <w:r w:rsidR="00C973BF" w:rsidRPr="00A4035C">
        <w:rPr>
          <w:rFonts w:ascii="方正新书宋简体" w:eastAsia="方正新书宋简体" w:hAnsi="方正新书宋简体" w:cs="Times New Roman" w:hint="eastAsia"/>
        </w:rPr>
        <w:t>项目内容如下：</w:t>
      </w:r>
    </w:p>
    <w:p w14:paraId="2077CCC7" w14:textId="3D932757" w:rsidR="00EB583B" w:rsidRPr="00A4035C" w:rsidRDefault="00EB583B"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1.师资培训课程开发。开发以中医药传承创新发展为主题的师资培训课程，通过“以赛促</w:t>
      </w:r>
      <w:r w:rsidR="005C17BE" w:rsidRPr="00A4035C">
        <w:rPr>
          <w:rFonts w:ascii="方正新书宋简体" w:eastAsia="方正新书宋简体" w:hAnsi="方正新书宋简体" w:cs="Times New Roman"/>
        </w:rPr>
        <w:t>教</w:t>
      </w:r>
      <w:r w:rsidRPr="00A4035C">
        <w:rPr>
          <w:rFonts w:ascii="方正新书宋简体" w:eastAsia="方正新书宋简体" w:hAnsi="方正新书宋简体" w:cs="Times New Roman"/>
        </w:rPr>
        <w:t>、以赛促</w:t>
      </w:r>
      <w:r w:rsidR="005C17BE" w:rsidRPr="00A4035C">
        <w:rPr>
          <w:rFonts w:ascii="方正新书宋简体" w:eastAsia="方正新书宋简体" w:hAnsi="方正新书宋简体" w:cs="Times New Roman"/>
        </w:rPr>
        <w:t>学</w:t>
      </w:r>
      <w:r w:rsidRPr="00A4035C">
        <w:rPr>
          <w:rFonts w:ascii="方正新书宋简体" w:eastAsia="方正新书宋简体" w:hAnsi="方正新书宋简体" w:cs="Times New Roman"/>
        </w:rPr>
        <w:t>、赛学融合”的方式，提升教师的实践能力和教学效果。</w:t>
      </w:r>
    </w:p>
    <w:p w14:paraId="73A45F3B" w14:textId="5CADD09A" w:rsidR="00EB583B" w:rsidRPr="00A4035C" w:rsidRDefault="00EB583B"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lastRenderedPageBreak/>
        <w:t>2.企业与高校合作</w:t>
      </w:r>
      <w:r w:rsidR="005C17BE" w:rsidRPr="00A4035C">
        <w:rPr>
          <w:rFonts w:ascii="方正新书宋简体" w:eastAsia="方正新书宋简体" w:hAnsi="方正新书宋简体" w:cs="Times New Roman"/>
        </w:rPr>
        <w:t>举办</w:t>
      </w:r>
      <w:r w:rsidRPr="00A4035C">
        <w:rPr>
          <w:rFonts w:ascii="方正新书宋简体" w:eastAsia="方正新书宋简体" w:hAnsi="方正新书宋简体" w:cs="Times New Roman"/>
        </w:rPr>
        <w:t>培训。</w:t>
      </w:r>
      <w:r w:rsidR="00C973BF" w:rsidRPr="00A4035C">
        <w:rPr>
          <w:rFonts w:ascii="方正新书宋简体" w:eastAsia="方正新书宋简体" w:hAnsi="方正新书宋简体" w:cs="Times New Roman"/>
        </w:rPr>
        <w:t>高校与企业共同制定培训计划和课程内容，</w:t>
      </w:r>
      <w:r w:rsidRPr="00A4035C">
        <w:rPr>
          <w:rFonts w:ascii="方正新书宋简体" w:eastAsia="方正新书宋简体" w:hAnsi="方正新书宋简体" w:cs="Times New Roman"/>
        </w:rPr>
        <w:t>分享最新的行业动态和实践经验。</w:t>
      </w:r>
    </w:p>
    <w:p w14:paraId="48468816" w14:textId="13289C95" w:rsidR="00EB583B" w:rsidRPr="00A4035C" w:rsidRDefault="00EB583B"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3.实践能力提升。通过实地参观、实践操作、项目研究等方式，使教师能够将所学知识应用于实际教学中，增强教学的实用性和互动性。</w:t>
      </w:r>
    </w:p>
    <w:p w14:paraId="074830DB" w14:textId="3A5773AB" w:rsidR="00EB583B" w:rsidRPr="00A4035C" w:rsidRDefault="00EB583B"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4.教学研讨与交流。组织中医药传承创新发展的教学研讨会和交流活动，</w:t>
      </w:r>
      <w:r w:rsidR="00C973BF" w:rsidRPr="00A4035C">
        <w:rPr>
          <w:rFonts w:ascii="方正新书宋简体" w:eastAsia="方正新书宋简体" w:hAnsi="方正新书宋简体" w:cs="Times New Roman"/>
        </w:rPr>
        <w:t>建立教师培训经验分享平台</w:t>
      </w:r>
      <w:r w:rsidR="00C973BF" w:rsidRPr="00A4035C">
        <w:rPr>
          <w:rFonts w:ascii="方正新书宋简体" w:eastAsia="方正新书宋简体" w:hAnsi="方正新书宋简体" w:cs="Times New Roman" w:hint="eastAsia"/>
        </w:rPr>
        <w:t>。</w:t>
      </w:r>
    </w:p>
    <w:p w14:paraId="12183E64" w14:textId="77777777" w:rsidR="00627BEE" w:rsidRPr="00A4035C" w:rsidRDefault="00627BEE"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（四）实践条件和实践基地建设项目</w:t>
      </w:r>
    </w:p>
    <w:p w14:paraId="6EDFA881" w14:textId="40C5551D" w:rsidR="00EB583B" w:rsidRPr="00A4035C" w:rsidRDefault="00EB583B"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中医药传承创新发展实践条件和实践基地建设项目</w:t>
      </w:r>
      <w:r w:rsidR="00C973BF" w:rsidRPr="00A4035C">
        <w:rPr>
          <w:rFonts w:ascii="方正新书宋简体" w:eastAsia="方正新书宋简体" w:hAnsi="方正新书宋简体" w:cs="Times New Roman" w:hint="eastAsia"/>
        </w:rPr>
        <w:t>内容如下：</w:t>
      </w:r>
    </w:p>
    <w:p w14:paraId="74FC6F5F" w14:textId="2F315E0B" w:rsidR="00EB583B" w:rsidRPr="00A4035C" w:rsidRDefault="00EB583B"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1.实践基地建设。企业与高校共同建设中医药实践基地</w:t>
      </w:r>
      <w:r w:rsidR="00C973BF" w:rsidRPr="00A4035C">
        <w:rPr>
          <w:rFonts w:ascii="方正新书宋简体" w:eastAsia="方正新书宋简体" w:hAnsi="方正新书宋简体" w:cs="Times New Roman" w:hint="eastAsia"/>
        </w:rPr>
        <w:t>和</w:t>
      </w:r>
      <w:r w:rsidR="00C973BF" w:rsidRPr="00A4035C">
        <w:rPr>
          <w:rFonts w:ascii="方正新书宋简体" w:eastAsia="方正新书宋简体" w:hAnsi="方正新书宋简体" w:cs="Times New Roman"/>
        </w:rPr>
        <w:t>虚拟仿真实验室</w:t>
      </w:r>
      <w:r w:rsidRPr="00A4035C">
        <w:rPr>
          <w:rFonts w:ascii="方正新书宋简体" w:eastAsia="方正新书宋简体" w:hAnsi="方正新书宋简体" w:cs="Times New Roman"/>
        </w:rPr>
        <w:t>，搭建真实的实践环境，提升学生的实践能力</w:t>
      </w:r>
      <w:r w:rsidR="00C973BF" w:rsidRPr="00A4035C">
        <w:rPr>
          <w:rFonts w:ascii="方正新书宋简体" w:eastAsia="方正新书宋简体" w:hAnsi="方正新书宋简体" w:cs="Times New Roman" w:hint="eastAsia"/>
        </w:rPr>
        <w:t>。</w:t>
      </w:r>
    </w:p>
    <w:p w14:paraId="630D92BA" w14:textId="75320D2E" w:rsidR="00EB583B" w:rsidRPr="00A4035C" w:rsidRDefault="00EB583B"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2.实习实训课程开发。开发针对中医药专业的实习实训课程，设计实际操作和项目驱动的实训课程</w:t>
      </w:r>
      <w:r w:rsidR="00C973BF" w:rsidRPr="00A4035C">
        <w:rPr>
          <w:rFonts w:ascii="方正新书宋简体" w:eastAsia="方正新书宋简体" w:hAnsi="方正新书宋简体" w:cs="Times New Roman" w:hint="eastAsia"/>
        </w:rPr>
        <w:t>。</w:t>
      </w:r>
    </w:p>
    <w:p w14:paraId="3BD77EE2" w14:textId="125E1BA7" w:rsidR="00EB583B" w:rsidRPr="00A4035C" w:rsidRDefault="00EB583B"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3.企业实践机会。安排学生到企业进行实习和实践，了解中医药行业的最新发展和实际需求。</w:t>
      </w:r>
    </w:p>
    <w:p w14:paraId="58C3F3C3" w14:textId="0FB38640" w:rsidR="00EB583B" w:rsidRPr="00A4035C" w:rsidRDefault="00EB583B"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4.实践教学资源共享。开发并共享中医药传承创新发展的实践教学资源，建立在线实践教学平台。</w:t>
      </w:r>
    </w:p>
    <w:p w14:paraId="07F09378" w14:textId="61D503C2" w:rsidR="00627BEE" w:rsidRPr="00A4035C" w:rsidRDefault="009A1C22" w:rsidP="005C17BE">
      <w:pPr>
        <w:ind w:firstLineChars="200" w:firstLine="420"/>
        <w:rPr>
          <w:rFonts w:ascii="方正黑体简体" w:eastAsia="方正黑体简体" w:hAnsi="方正黑体简体" w:cs="Times New Roman"/>
          <w:color w:val="000000" w:themeColor="text1"/>
        </w:rPr>
      </w:pPr>
      <w:r w:rsidRPr="00A4035C">
        <w:rPr>
          <w:rFonts w:ascii="方正黑体简体" w:eastAsia="方正黑体简体" w:hAnsi="方正黑体简体" w:cs="Times New Roman"/>
          <w:color w:val="000000" w:themeColor="text1"/>
        </w:rPr>
        <w:t>四、</w:t>
      </w:r>
      <w:r w:rsidR="00627BEE" w:rsidRPr="00A4035C">
        <w:rPr>
          <w:rFonts w:ascii="方正黑体简体" w:eastAsia="方正黑体简体" w:hAnsi="方正黑体简体" w:cs="Times New Roman"/>
          <w:color w:val="000000" w:themeColor="text1"/>
        </w:rPr>
        <w:t>申报条件</w:t>
      </w:r>
    </w:p>
    <w:p w14:paraId="563C2E4E" w14:textId="034CB92E" w:rsidR="00E70C15" w:rsidRPr="00A4035C" w:rsidRDefault="00E70C15"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（一）可申报专业</w:t>
      </w:r>
    </w:p>
    <w:p w14:paraId="06DC2C40" w14:textId="73902713" w:rsidR="00E70C15" w:rsidRPr="00A4035C" w:rsidRDefault="00E70C15"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根据中医药传承创新发展内容（</w:t>
      </w:r>
      <w:r w:rsidR="00292016" w:rsidRPr="00A4035C">
        <w:rPr>
          <w:rFonts w:ascii="方正新书宋简体" w:eastAsia="方正新书宋简体" w:hAnsi="方正新书宋简体" w:cs="Times New Roman"/>
        </w:rPr>
        <w:t>包括但不限于</w:t>
      </w:r>
      <w:r w:rsidRPr="00A4035C">
        <w:rPr>
          <w:rFonts w:ascii="方正新书宋简体" w:eastAsia="方正新书宋简体" w:hAnsi="方正新书宋简体" w:cs="Times New Roman"/>
        </w:rPr>
        <w:t>中医药理论传承与现代应用、中药材种植与生态保护、中医临床诊疗与创新技术、中医药健康管理与公共卫生、中医药文化传播、中医药国际化、中医药信息化与智慧医疗、中医药教育资源开发与应用等），可申报</w:t>
      </w:r>
      <w:r w:rsidR="00C92896" w:rsidRPr="00A4035C">
        <w:rPr>
          <w:rFonts w:ascii="方正新书宋简体" w:eastAsia="方正新书宋简体" w:hAnsi="方正新书宋简体" w:cs="Times New Roman"/>
        </w:rPr>
        <w:t>门类</w:t>
      </w:r>
      <w:r w:rsidRPr="00A4035C">
        <w:rPr>
          <w:rFonts w:ascii="方正新书宋简体" w:eastAsia="方正新书宋简体" w:hAnsi="方正新书宋简体" w:cs="Times New Roman"/>
        </w:rPr>
        <w:t>涵盖</w:t>
      </w:r>
      <w:r w:rsidR="00C92896" w:rsidRPr="00A4035C">
        <w:rPr>
          <w:rFonts w:ascii="方正新书宋简体" w:eastAsia="方正新书宋简体" w:hAnsi="方正新书宋简体" w:cs="Times New Roman"/>
        </w:rPr>
        <w:t>医学、</w:t>
      </w:r>
      <w:r w:rsidRPr="00A4035C">
        <w:rPr>
          <w:rFonts w:ascii="方正新书宋简体" w:eastAsia="方正新书宋简体" w:hAnsi="方正新书宋简体" w:cs="Times New Roman"/>
        </w:rPr>
        <w:t>经济学、文学、理学、工学、农学、管理学</w:t>
      </w:r>
      <w:r w:rsidR="00C92896" w:rsidRPr="00A4035C">
        <w:rPr>
          <w:rFonts w:ascii="方正新书宋简体" w:eastAsia="方正新书宋简体" w:hAnsi="方正新书宋简体" w:cs="Times New Roman"/>
        </w:rPr>
        <w:t>、艺术学等</w:t>
      </w:r>
      <w:r w:rsidRPr="00A4035C">
        <w:rPr>
          <w:rFonts w:ascii="方正新书宋简体" w:eastAsia="方正新书宋简体" w:hAnsi="方正新书宋简体" w:cs="Times New Roman"/>
        </w:rPr>
        <w:t>。例如，对于中医药国际化内容，中医药及其相关专业、国际经济与贸易、市场营销、艺术设计、工业设计、新闻传播、法律、英语等专业</w:t>
      </w:r>
      <w:r w:rsidR="00292016" w:rsidRPr="00A4035C">
        <w:rPr>
          <w:rFonts w:ascii="方正新书宋简体" w:eastAsia="方正新书宋简体" w:hAnsi="方正新书宋简体" w:cs="Times New Roman"/>
        </w:rPr>
        <w:t>，</w:t>
      </w:r>
      <w:r w:rsidRPr="00A4035C">
        <w:rPr>
          <w:rFonts w:ascii="方正新书宋简体" w:eastAsia="方正新书宋简体" w:hAnsi="方正新书宋简体" w:cs="Times New Roman"/>
        </w:rPr>
        <w:t>均可申报。</w:t>
      </w:r>
    </w:p>
    <w:p w14:paraId="479A3B69" w14:textId="3EB296C2" w:rsidR="00E70C15" w:rsidRPr="00A4035C" w:rsidRDefault="00E70C15"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（二）申报条件</w:t>
      </w:r>
    </w:p>
    <w:p w14:paraId="62A959E1" w14:textId="77777777" w:rsidR="00E70C15" w:rsidRPr="00A4035C" w:rsidRDefault="00E70C15"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1.新医科建设项目</w:t>
      </w:r>
    </w:p>
    <w:p w14:paraId="54BC9E9E" w14:textId="7C37EB9A" w:rsidR="00E70C15" w:rsidRPr="00A4035C" w:rsidRDefault="00E70C15"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（1）高校已开设与相关的专业或课程。</w:t>
      </w:r>
    </w:p>
    <w:p w14:paraId="631DF0D5" w14:textId="0FF2044B" w:rsidR="00E70C15" w:rsidRPr="00A4035C" w:rsidRDefault="00E70C15"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（2）学校须委派专人负责与企业对接。</w:t>
      </w:r>
    </w:p>
    <w:p w14:paraId="0EAD08A1" w14:textId="2DCA4683" w:rsidR="00E70C15" w:rsidRPr="00A4035C" w:rsidRDefault="00E70C15"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（3）高校应具备开展多学科交叉融合研究的能力和条件，能够积极推动中医药与现代医学、工程、物理、文学等学科的结合，推动精准医学、转化医学、智能医学等新兴领域的发展。</w:t>
      </w:r>
    </w:p>
    <w:p w14:paraId="2AB08F87" w14:textId="7F650C55" w:rsidR="00E70C15" w:rsidRPr="00A4035C" w:rsidRDefault="00E70C15"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2.教学内容和课程体系改革项目</w:t>
      </w:r>
    </w:p>
    <w:p w14:paraId="527EEA36" w14:textId="08565BC6" w:rsidR="00E70C15"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（1）</w:t>
      </w:r>
      <w:r w:rsidR="00E70C15" w:rsidRPr="00A4035C">
        <w:rPr>
          <w:rFonts w:ascii="方正新书宋简体" w:eastAsia="方正新书宋简体" w:hAnsi="方正新书宋简体" w:cs="Times New Roman"/>
        </w:rPr>
        <w:t>高校已开设与相关的专业或课程。</w:t>
      </w:r>
    </w:p>
    <w:p w14:paraId="69EBEDFC" w14:textId="4E85A411" w:rsidR="00E70C15"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（2）</w:t>
      </w:r>
      <w:r w:rsidR="00E70C15" w:rsidRPr="00A4035C">
        <w:rPr>
          <w:rFonts w:ascii="方正新书宋简体" w:eastAsia="方正新书宋简体" w:hAnsi="方正新书宋简体" w:cs="Times New Roman"/>
        </w:rPr>
        <w:t>学校须委派专人负责与企业对接。</w:t>
      </w:r>
    </w:p>
    <w:p w14:paraId="1B15CA9E" w14:textId="6452AE11" w:rsidR="00E70C15"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（3）</w:t>
      </w:r>
      <w:r w:rsidR="00E70C15" w:rsidRPr="00A4035C">
        <w:rPr>
          <w:rFonts w:ascii="方正新书宋简体" w:eastAsia="方正新书宋简体" w:hAnsi="方正新书宋简体" w:cs="Times New Roman"/>
        </w:rPr>
        <w:t>高校应具备更新课程大纲和教学计划的能力，能够将中医药传承创新发展的最新科技成果、实践经验和行业需求融入课程设计。</w:t>
      </w:r>
    </w:p>
    <w:p w14:paraId="2E0AE2B8" w14:textId="5A8612FC" w:rsidR="00E70C15"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（4）</w:t>
      </w:r>
      <w:r w:rsidR="00E70C15" w:rsidRPr="00A4035C">
        <w:rPr>
          <w:rFonts w:ascii="方正新书宋简体" w:eastAsia="方正新书宋简体" w:hAnsi="方正新书宋简体" w:cs="Times New Roman"/>
        </w:rPr>
        <w:t>高校应有能力开发和实施基于案例教学的课程内容，通过实际案例和项目驱动教学，增强学生的实践能力和创新思维。</w:t>
      </w:r>
    </w:p>
    <w:p w14:paraId="462CBA48" w14:textId="62972777" w:rsidR="00E70C15" w:rsidRPr="00A4035C" w:rsidRDefault="00E70C15"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3.师资培训项目</w:t>
      </w:r>
    </w:p>
    <w:p w14:paraId="3CF3304D" w14:textId="740B72E6" w:rsidR="00E70C15"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（1）</w:t>
      </w:r>
      <w:r w:rsidR="00E70C15" w:rsidRPr="00A4035C">
        <w:rPr>
          <w:rFonts w:ascii="方正新书宋简体" w:eastAsia="方正新书宋简体" w:hAnsi="方正新书宋简体" w:cs="Times New Roman"/>
        </w:rPr>
        <w:t>高校已开设与相关的专业或课程。</w:t>
      </w:r>
    </w:p>
    <w:p w14:paraId="5890D323" w14:textId="007BB1CB" w:rsidR="00E70C15"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（2）</w:t>
      </w:r>
      <w:r w:rsidR="00E70C15" w:rsidRPr="00A4035C">
        <w:rPr>
          <w:rFonts w:ascii="方正新书宋简体" w:eastAsia="方正新书宋简体" w:hAnsi="方正新书宋简体" w:cs="Times New Roman"/>
        </w:rPr>
        <w:t>高校应组织相关教师参与培训，并提供必要的支持条件，如培训场地和配套设施等。</w:t>
      </w:r>
    </w:p>
    <w:p w14:paraId="4700C566" w14:textId="21BA3D2B" w:rsidR="00E70C15"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（3）</w:t>
      </w:r>
      <w:r w:rsidR="00E70C15" w:rsidRPr="00A4035C">
        <w:rPr>
          <w:rFonts w:ascii="方正新书宋简体" w:eastAsia="方正新书宋简体" w:hAnsi="方正新书宋简体" w:cs="Times New Roman"/>
        </w:rPr>
        <w:t>学校须委派专人负责与企业对接。</w:t>
      </w:r>
    </w:p>
    <w:p w14:paraId="03A1B22D" w14:textId="4748855C" w:rsidR="00E70C15"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（4）</w:t>
      </w:r>
      <w:r w:rsidR="00E70C15" w:rsidRPr="00A4035C">
        <w:rPr>
          <w:rFonts w:ascii="方正新书宋简体" w:eastAsia="方正新书宋简体" w:hAnsi="方正新书宋简体" w:cs="Times New Roman"/>
        </w:rPr>
        <w:t>高校应有能力安排教师到企业进行实地学习和实践，提升教师的实践能力和行业</w:t>
      </w:r>
      <w:r w:rsidR="00E70C15" w:rsidRPr="00A4035C">
        <w:rPr>
          <w:rFonts w:ascii="方正新书宋简体" w:eastAsia="方正新书宋简体" w:hAnsi="方正新书宋简体" w:cs="Times New Roman"/>
        </w:rPr>
        <w:lastRenderedPageBreak/>
        <w:t>视野。</w:t>
      </w:r>
    </w:p>
    <w:p w14:paraId="5A225930" w14:textId="5BD1F38B" w:rsidR="00E70C15" w:rsidRPr="00A4035C" w:rsidRDefault="00E70C15"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4.实践条件和实践基地建设项目</w:t>
      </w:r>
    </w:p>
    <w:p w14:paraId="72C4728E" w14:textId="7643D5B1" w:rsidR="00E70C15"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（1）</w:t>
      </w:r>
      <w:r w:rsidR="00E70C15" w:rsidRPr="00A4035C">
        <w:rPr>
          <w:rFonts w:ascii="方正新书宋简体" w:eastAsia="方正新书宋简体" w:hAnsi="方正新书宋简体" w:cs="Times New Roman"/>
        </w:rPr>
        <w:t>高校已开设与相关的专业或课程。</w:t>
      </w:r>
    </w:p>
    <w:p w14:paraId="756BB5E8" w14:textId="04044349" w:rsidR="00E70C15"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（2）</w:t>
      </w:r>
      <w:r w:rsidR="00E70C15" w:rsidRPr="00A4035C">
        <w:rPr>
          <w:rFonts w:ascii="方正新书宋简体" w:eastAsia="方正新书宋简体" w:hAnsi="方正新书宋简体" w:cs="Times New Roman"/>
        </w:rPr>
        <w:t>学校须委派专人负责与企业对接。</w:t>
      </w:r>
    </w:p>
    <w:p w14:paraId="402E7D18" w14:textId="79877488" w:rsidR="00E70C15"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（3）</w:t>
      </w:r>
      <w:r w:rsidR="00E70C15" w:rsidRPr="00A4035C">
        <w:rPr>
          <w:rFonts w:ascii="方正新书宋简体" w:eastAsia="方正新书宋简体" w:hAnsi="方正新书宋简体" w:cs="Times New Roman"/>
        </w:rPr>
        <w:t>高校应具备建设中医药实践基地和虚拟仿真实验室的能力，能够提供先进的设备和技术支持，搭建真实的实践环境。</w:t>
      </w:r>
    </w:p>
    <w:p w14:paraId="5281C647" w14:textId="61FC0B2D" w:rsidR="00E70C15"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（4）</w:t>
      </w:r>
      <w:r w:rsidR="00E70C15" w:rsidRPr="00A4035C">
        <w:rPr>
          <w:rFonts w:ascii="方正新书宋简体" w:eastAsia="方正新书宋简体" w:hAnsi="方正新书宋简体" w:cs="Times New Roman"/>
        </w:rPr>
        <w:t>高校应有能力开发实习实训课程，提升学生的实践能力和创新思维。</w:t>
      </w:r>
    </w:p>
    <w:p w14:paraId="31200B0E" w14:textId="258D177F" w:rsidR="002A34A9" w:rsidRPr="00A4035C" w:rsidRDefault="002A34A9" w:rsidP="005C17BE">
      <w:pPr>
        <w:ind w:firstLineChars="200" w:firstLine="420"/>
        <w:rPr>
          <w:rFonts w:ascii="方正黑体简体" w:eastAsia="方正黑体简体" w:hAnsi="方正黑体简体" w:cs="Times New Roman"/>
          <w:color w:val="000000" w:themeColor="text1"/>
        </w:rPr>
      </w:pPr>
      <w:r w:rsidRPr="00A4035C">
        <w:rPr>
          <w:rFonts w:ascii="方正黑体简体" w:eastAsia="方正黑体简体" w:hAnsi="方正黑体简体" w:cs="Times New Roman"/>
          <w:color w:val="000000" w:themeColor="text1"/>
        </w:rPr>
        <w:t>五、建设要求</w:t>
      </w:r>
    </w:p>
    <w:p w14:paraId="16D1E2C6" w14:textId="3328C68B"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（一）新医科建设项目</w:t>
      </w:r>
    </w:p>
    <w:p w14:paraId="402E1D3B" w14:textId="51215878"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1.多学科交叉融合平台建设。建立中医药与现代医学、工程、物理、文学等多学科交叉融合平台，推动中医药在精准医学、转化医学、智能医学等新兴领域的发展。</w:t>
      </w:r>
    </w:p>
    <w:p w14:paraId="3ABFF96A" w14:textId="02570A07"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2.创新课程体系。开发涵盖人工智能、大数据、物联网等新兴技术在中医药领域应用的课程</w:t>
      </w:r>
      <w:r w:rsidR="00342B72" w:rsidRPr="00A4035C">
        <w:rPr>
          <w:rFonts w:ascii="方正新书宋简体" w:eastAsia="方正新书宋简体" w:hAnsi="方正新书宋简体" w:cs="Times New Roman" w:hint="eastAsia"/>
        </w:rPr>
        <w:t>，</w:t>
      </w:r>
      <w:r w:rsidRPr="00A4035C">
        <w:rPr>
          <w:rFonts w:ascii="方正新书宋简体" w:eastAsia="方正新书宋简体" w:hAnsi="方正新书宋简体" w:cs="Times New Roman"/>
        </w:rPr>
        <w:t>更新现有课程大纲和教学计划，将中医药传承创新发展的最新科技成果、实践经验和行业需求融入课程设计。</w:t>
      </w:r>
    </w:p>
    <w:p w14:paraId="5C1028D9" w14:textId="60284F83"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3.实验室和研究中心建设。建设中医药创新实验室</w:t>
      </w:r>
      <w:r w:rsidR="007F57A0" w:rsidRPr="00A4035C">
        <w:rPr>
          <w:rFonts w:ascii="方正新书宋简体" w:eastAsia="方正新书宋简体" w:hAnsi="方正新书宋简体" w:cs="Times New Roman" w:hint="eastAsia"/>
        </w:rPr>
        <w:t>和</w:t>
      </w:r>
      <w:r w:rsidRPr="00A4035C">
        <w:rPr>
          <w:rFonts w:ascii="方正新书宋简体" w:eastAsia="方正新书宋简体" w:hAnsi="方正新书宋简体" w:cs="Times New Roman"/>
        </w:rPr>
        <w:t>虚拟仿真实验项目，开发实习实训课程。</w:t>
      </w:r>
    </w:p>
    <w:p w14:paraId="442C2D66" w14:textId="490B42AB"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4.国际合作与交流。推动中医药国际合作交流，开展中医药传承创新发展的学术研讨会和交流活动。</w:t>
      </w:r>
    </w:p>
    <w:p w14:paraId="58675158" w14:textId="3222F149"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5.人才培养模式创新。探索和创新中医药人才培养模式，组织学生参与中医药相关的学科竞赛和科研实践活动</w:t>
      </w:r>
      <w:r w:rsidR="007F57A0" w:rsidRPr="00A4035C">
        <w:rPr>
          <w:rFonts w:ascii="方正新书宋简体" w:eastAsia="方正新书宋简体" w:hAnsi="方正新书宋简体" w:cs="Times New Roman" w:hint="eastAsia"/>
        </w:rPr>
        <w:t>。</w:t>
      </w:r>
    </w:p>
    <w:p w14:paraId="731E8F9F" w14:textId="141EDF3F"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（二）教学内容和课程体系改革项目</w:t>
      </w:r>
    </w:p>
    <w:p w14:paraId="12C0801E" w14:textId="306FA645"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1.课程设计与更新。将中医药传承创新发展相关的最新科技成果、实践经验和行业需求融入课程设计，更新现有课程大纲和教学计划</w:t>
      </w:r>
      <w:r w:rsidR="006910C6" w:rsidRPr="00A4035C">
        <w:rPr>
          <w:rFonts w:ascii="方正新书宋简体" w:eastAsia="方正新书宋简体" w:hAnsi="方正新书宋简体" w:cs="Times New Roman" w:hint="eastAsia"/>
        </w:rPr>
        <w:t>。</w:t>
      </w:r>
      <w:r w:rsidRPr="00A4035C">
        <w:rPr>
          <w:rFonts w:ascii="方正新书宋简体" w:eastAsia="方正新书宋简体" w:hAnsi="方正新书宋简体" w:cs="Times New Roman"/>
        </w:rPr>
        <w:t>通过学科竞赛，开发跨学科融合的中医药特色课程。</w:t>
      </w:r>
    </w:p>
    <w:p w14:paraId="57988575" w14:textId="325DE2AE"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2.教学资源开发。开发配套教材和教学资源，形成系统化、标准化的课程体系。</w:t>
      </w:r>
    </w:p>
    <w:p w14:paraId="0BE8E447" w14:textId="56CDF6B7" w:rsidR="00292016"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3.现代教学手段应用。推动在线教学和混合式教学模式的应用，利用现代信息技术手段，丰富教学形式和手段。</w:t>
      </w:r>
    </w:p>
    <w:p w14:paraId="256CBB74" w14:textId="5E86E4DE" w:rsidR="00292016" w:rsidRPr="00A4035C" w:rsidRDefault="00292016"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4.教学资源共享。开发并共享中医药传承创新发展的教学资源，包括教学视频、课件、案例分析等</w:t>
      </w:r>
      <w:r w:rsidR="006910C6" w:rsidRPr="00A4035C">
        <w:rPr>
          <w:rFonts w:ascii="方正新书宋简体" w:eastAsia="方正新书宋简体" w:hAnsi="方正新书宋简体" w:cs="Times New Roman" w:hint="eastAsia"/>
        </w:rPr>
        <w:t>，</w:t>
      </w:r>
      <w:r w:rsidRPr="00A4035C">
        <w:rPr>
          <w:rFonts w:ascii="方正新书宋简体" w:eastAsia="方正新书宋简体" w:hAnsi="方正新书宋简体" w:cs="Times New Roman"/>
        </w:rPr>
        <w:t>建立在线教学资源平台</w:t>
      </w:r>
      <w:r w:rsidR="006910C6" w:rsidRPr="00A4035C">
        <w:rPr>
          <w:rFonts w:ascii="方正新书宋简体" w:eastAsia="方正新书宋简体" w:hAnsi="方正新书宋简体" w:cs="Times New Roman" w:hint="eastAsia"/>
        </w:rPr>
        <w:t>。</w:t>
      </w:r>
    </w:p>
    <w:p w14:paraId="44D14BBB" w14:textId="62DBEB53"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（三）师资培训项目</w:t>
      </w:r>
    </w:p>
    <w:p w14:paraId="09D67A5E" w14:textId="41C1A6D8"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1.培训课程开发。开发以中医药传承创新发展为主题的师资培训课程，涵盖最新的中医药科技成果、行业需求以及教学方法等内容。</w:t>
      </w:r>
    </w:p>
    <w:p w14:paraId="049261C9" w14:textId="22FC5B8C"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2.企业与高校合作</w:t>
      </w:r>
      <w:r w:rsidR="00292016" w:rsidRPr="00A4035C">
        <w:rPr>
          <w:rFonts w:ascii="方正新书宋简体" w:eastAsia="方正新书宋简体" w:hAnsi="方正新书宋简体" w:cs="Times New Roman"/>
        </w:rPr>
        <w:t>举办培训</w:t>
      </w:r>
      <w:r w:rsidRPr="00A4035C">
        <w:rPr>
          <w:rFonts w:ascii="方正新书宋简体" w:eastAsia="方正新书宋简体" w:hAnsi="方正新书宋简体" w:cs="Times New Roman"/>
        </w:rPr>
        <w:t>。企业与高校共同组织教师培训，邀请中医药行业专家和企业技术人员进行授课，分享最新的行业动态和实践经验。</w:t>
      </w:r>
    </w:p>
    <w:p w14:paraId="5B2EDAC6" w14:textId="5DA4B70D"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3.实践能力提升。安排教师到企业进行实地学习和实践，了解中医药行业的最新发展和实际需求。</w:t>
      </w:r>
    </w:p>
    <w:p w14:paraId="217FAAED" w14:textId="4113DBE2"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4.教学研讨与交流。组织中医药传承创新发展的教学研讨会和交流活动，建立教师培训经验分享平台</w:t>
      </w:r>
      <w:r w:rsidR="006910C6" w:rsidRPr="00A4035C">
        <w:rPr>
          <w:rFonts w:ascii="方正新书宋简体" w:eastAsia="方正新书宋简体" w:hAnsi="方正新书宋简体" w:cs="Times New Roman" w:hint="eastAsia"/>
        </w:rPr>
        <w:t>。</w:t>
      </w:r>
    </w:p>
    <w:p w14:paraId="70396430" w14:textId="2E7EE0CF"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（四）实践条件和实践基地建设项目</w:t>
      </w:r>
    </w:p>
    <w:p w14:paraId="05ADD879" w14:textId="622F4BBF"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1.实践基地建设。企业与高校共同建设中医药实践基地</w:t>
      </w:r>
      <w:r w:rsidR="000D0056" w:rsidRPr="00A4035C">
        <w:rPr>
          <w:rFonts w:ascii="方正新书宋简体" w:eastAsia="方正新书宋简体" w:hAnsi="方正新书宋简体" w:cs="Times New Roman" w:hint="eastAsia"/>
        </w:rPr>
        <w:t>和</w:t>
      </w:r>
      <w:r w:rsidRPr="00A4035C">
        <w:rPr>
          <w:rFonts w:ascii="方正新书宋简体" w:eastAsia="方正新书宋简体" w:hAnsi="方正新书宋简体" w:cs="Times New Roman"/>
        </w:rPr>
        <w:t>虚拟仿真实验室。</w:t>
      </w:r>
    </w:p>
    <w:p w14:paraId="7C30AC29" w14:textId="595A8D7A"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2.实习实训课程开发。开发针对中医药专业的实习实训课程，涵盖中医药基础理论、临床操作、实验技能等内容</w:t>
      </w:r>
      <w:r w:rsidR="000D0056" w:rsidRPr="00A4035C">
        <w:rPr>
          <w:rFonts w:ascii="方正新书宋简体" w:eastAsia="方正新书宋简体" w:hAnsi="方正新书宋简体" w:cs="Times New Roman" w:hint="eastAsia"/>
        </w:rPr>
        <w:t>。</w:t>
      </w:r>
    </w:p>
    <w:p w14:paraId="0D03D5DA" w14:textId="24B7DC0F"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3.企业实践机会。安排学生到企业进行实习和实践，了解中医药行业的最新发展和实际需求。</w:t>
      </w:r>
    </w:p>
    <w:p w14:paraId="16FB6886" w14:textId="59FEF2DD" w:rsidR="002A34A9" w:rsidRPr="00A4035C" w:rsidRDefault="002A34A9"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lastRenderedPageBreak/>
        <w:t>4.实践教学资源共享。开发并共享中医药传承创新发展的实践教学资源，包括实验视频、操作手册、案例分析等。</w:t>
      </w:r>
    </w:p>
    <w:p w14:paraId="74DE5BB2" w14:textId="225F4564" w:rsidR="00627BEE" w:rsidRPr="00A4035C" w:rsidRDefault="009A1C22" w:rsidP="005C17BE">
      <w:pPr>
        <w:ind w:firstLineChars="200" w:firstLine="420"/>
        <w:rPr>
          <w:rFonts w:ascii="方正黑体简体" w:eastAsia="方正黑体简体" w:hAnsi="方正黑体简体" w:cs="Times New Roman"/>
          <w:color w:val="000000" w:themeColor="text1"/>
        </w:rPr>
      </w:pPr>
      <w:r w:rsidRPr="00A4035C">
        <w:rPr>
          <w:rFonts w:ascii="方正黑体简体" w:eastAsia="方正黑体简体" w:hAnsi="方正黑体简体" w:cs="Times New Roman"/>
          <w:color w:val="000000" w:themeColor="text1"/>
        </w:rPr>
        <w:t>六、</w:t>
      </w:r>
      <w:r w:rsidR="00627BEE" w:rsidRPr="00A4035C">
        <w:rPr>
          <w:rFonts w:ascii="方正黑体简体" w:eastAsia="方正黑体简体" w:hAnsi="方正黑体简体" w:cs="Times New Roman"/>
          <w:color w:val="000000" w:themeColor="text1"/>
        </w:rPr>
        <w:t>支持办法</w:t>
      </w:r>
    </w:p>
    <w:p w14:paraId="1170AE62" w14:textId="2BB0F5D1" w:rsidR="00627BEE" w:rsidRPr="00A4035C" w:rsidRDefault="00627BEE"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支持新</w:t>
      </w:r>
      <w:r w:rsidR="00C973BF" w:rsidRPr="00A4035C">
        <w:rPr>
          <w:rFonts w:ascii="方正新书宋简体" w:eastAsia="方正新书宋简体" w:hAnsi="方正新书宋简体" w:cs="Times New Roman" w:hint="eastAsia"/>
        </w:rPr>
        <w:t>医科</w:t>
      </w:r>
      <w:r w:rsidRPr="00A4035C">
        <w:rPr>
          <w:rFonts w:ascii="方正新书宋简体" w:eastAsia="方正新书宋简体" w:hAnsi="方正新书宋简体" w:cs="Times New Roman"/>
        </w:rPr>
        <w:t>建设项目5项，教学内容和课程体系改革5项，师资培训项目</w:t>
      </w:r>
      <w:r w:rsidR="002A34A9" w:rsidRPr="00A4035C">
        <w:rPr>
          <w:rFonts w:ascii="方正新书宋简体" w:eastAsia="方正新书宋简体" w:hAnsi="方正新书宋简体" w:cs="Times New Roman"/>
        </w:rPr>
        <w:t>15</w:t>
      </w:r>
      <w:r w:rsidRPr="00A4035C">
        <w:rPr>
          <w:rFonts w:ascii="方正新书宋简体" w:eastAsia="方正新书宋简体" w:hAnsi="方正新书宋简体" w:cs="Times New Roman"/>
        </w:rPr>
        <w:t>项，实践条件和实践基地建设项目</w:t>
      </w:r>
      <w:r w:rsidR="002A34A9" w:rsidRPr="00A4035C">
        <w:rPr>
          <w:rFonts w:ascii="方正新书宋简体" w:eastAsia="方正新书宋简体" w:hAnsi="方正新书宋简体" w:cs="Times New Roman"/>
        </w:rPr>
        <w:t>20</w:t>
      </w:r>
      <w:r w:rsidRPr="00A4035C">
        <w:rPr>
          <w:rFonts w:ascii="方正新书宋简体" w:eastAsia="方正新书宋简体" w:hAnsi="方正新书宋简体" w:cs="Times New Roman"/>
        </w:rPr>
        <w:t>项。</w:t>
      </w:r>
    </w:p>
    <w:p w14:paraId="2ADE9CAD" w14:textId="77777777" w:rsidR="00627BEE" w:rsidRPr="00A4035C" w:rsidRDefault="00627BEE" w:rsidP="005C17BE">
      <w:pPr>
        <w:ind w:firstLineChars="200" w:firstLine="420"/>
        <w:rPr>
          <w:rFonts w:ascii="方正新书宋简体" w:eastAsia="方正新书宋简体" w:hAnsi="方正新书宋简体" w:cs="Times New Roman"/>
        </w:rPr>
      </w:pPr>
      <w:r w:rsidRPr="00A4035C">
        <w:rPr>
          <w:rFonts w:ascii="方正新书宋简体" w:eastAsia="方正新书宋简体" w:hAnsi="方正新书宋简体" w:cs="Times New Roman"/>
        </w:rPr>
        <w:t>（一）经费。新工科、新医科、新农科、新文科建设项目和教学内容和课程体系改革项目支持资金为5万元/项，师资培训项目支持2万元/项，实践条件和实践基地建设项目每项支持价值20万元的软件资源。</w:t>
      </w:r>
    </w:p>
    <w:p w14:paraId="392D5FBB" w14:textId="77777777" w:rsidR="00627BEE" w:rsidRPr="00A4035C" w:rsidRDefault="00627BEE" w:rsidP="005C17BE">
      <w:pPr>
        <w:ind w:firstLineChars="200" w:firstLine="420"/>
        <w:rPr>
          <w:rFonts w:ascii="方正新书宋简体" w:eastAsia="方正新书宋简体" w:hAnsi="方正新书宋简体" w:cs="Times New Roman"/>
          <w:color w:val="000000" w:themeColor="text1"/>
        </w:rPr>
      </w:pPr>
      <w:r w:rsidRPr="00A4035C">
        <w:rPr>
          <w:rFonts w:ascii="方正新书宋简体" w:eastAsia="方正新书宋简体" w:hAnsi="方正新书宋简体" w:cs="Times New Roman"/>
          <w:color w:val="000000" w:themeColor="text1"/>
        </w:rPr>
        <w:t>（二）开元教育科技（深圳）有限公司将为立项项目提供必要的支持。在项目周期内，保持双向沟通和交流，促进建设项目的顺利进行。</w:t>
      </w:r>
    </w:p>
    <w:p w14:paraId="1CBE5C55" w14:textId="77777777" w:rsidR="00627BEE" w:rsidRPr="00A4035C" w:rsidRDefault="00627BEE" w:rsidP="005C17BE">
      <w:pPr>
        <w:ind w:firstLineChars="200" w:firstLine="420"/>
        <w:rPr>
          <w:rFonts w:ascii="方正新书宋简体" w:eastAsia="方正新书宋简体" w:hAnsi="方正新书宋简体" w:cs="Times New Roman"/>
          <w:color w:val="000000" w:themeColor="text1"/>
        </w:rPr>
      </w:pPr>
      <w:r w:rsidRPr="00A4035C">
        <w:rPr>
          <w:rFonts w:ascii="方正新书宋简体" w:eastAsia="方正新书宋简体" w:hAnsi="方正新书宋简体" w:cs="Times New Roman"/>
          <w:color w:val="000000" w:themeColor="text1"/>
        </w:rPr>
        <w:t>（三）进行项目评审和交流。在项目周期内，对项目进行总结和交流，巩固建设成果，并为公开共享建设成果给所有学校做准备。</w:t>
      </w:r>
    </w:p>
    <w:p w14:paraId="389EE808" w14:textId="6F2610CC" w:rsidR="00627BEE" w:rsidRPr="00A4035C" w:rsidRDefault="009A1C22" w:rsidP="005C17BE">
      <w:pPr>
        <w:ind w:firstLineChars="200" w:firstLine="420"/>
        <w:rPr>
          <w:rFonts w:ascii="方正黑体简体" w:eastAsia="方正黑体简体" w:hAnsi="方正黑体简体" w:cs="Times New Roman"/>
          <w:color w:val="000000" w:themeColor="text1"/>
        </w:rPr>
      </w:pPr>
      <w:r w:rsidRPr="00A4035C">
        <w:rPr>
          <w:rFonts w:ascii="方正黑体简体" w:eastAsia="方正黑体简体" w:hAnsi="方正黑体简体" w:cs="Times New Roman"/>
          <w:color w:val="000000" w:themeColor="text1"/>
        </w:rPr>
        <w:t>七、</w:t>
      </w:r>
      <w:r w:rsidR="00627BEE" w:rsidRPr="00A4035C">
        <w:rPr>
          <w:rFonts w:ascii="方正黑体简体" w:eastAsia="方正黑体简体" w:hAnsi="方正黑体简体" w:cs="Times New Roman"/>
          <w:color w:val="000000" w:themeColor="text1"/>
        </w:rPr>
        <w:t>申请办法</w:t>
      </w:r>
    </w:p>
    <w:p w14:paraId="433842C3" w14:textId="77777777" w:rsidR="00627BEE" w:rsidRPr="00A4035C" w:rsidRDefault="00627BEE" w:rsidP="005C17BE">
      <w:pPr>
        <w:ind w:firstLineChars="200" w:firstLine="420"/>
        <w:rPr>
          <w:rFonts w:ascii="方正新书宋简体" w:eastAsia="方正新书宋简体" w:hAnsi="方正新书宋简体" w:cs="Times New Roman"/>
          <w:color w:val="000000" w:themeColor="text1"/>
        </w:rPr>
      </w:pPr>
      <w:r w:rsidRPr="00A4035C">
        <w:rPr>
          <w:rFonts w:ascii="方正新书宋简体" w:eastAsia="方正新书宋简体" w:hAnsi="方正新书宋简体" w:cs="Times New Roman"/>
          <w:color w:val="000000" w:themeColor="text1"/>
        </w:rPr>
        <w:t>1.申报者应在产学合作协同育人平台（http://cxhz.hep.com.cn）注册教师用户，填写申报相关信息，并下载《教育部产学合作协同育人项目申报书》进行填写。</w:t>
      </w:r>
    </w:p>
    <w:p w14:paraId="60661418" w14:textId="7205E6B8" w:rsidR="00627BEE" w:rsidRPr="00A4035C" w:rsidRDefault="00627BEE" w:rsidP="005C17BE">
      <w:pPr>
        <w:ind w:firstLineChars="200" w:firstLine="420"/>
        <w:rPr>
          <w:rFonts w:ascii="方正新书宋简体" w:eastAsia="方正新书宋简体" w:hAnsi="方正新书宋简体" w:cs="Times New Roman"/>
          <w:color w:val="000000" w:themeColor="text1"/>
        </w:rPr>
      </w:pPr>
      <w:r w:rsidRPr="00A4035C">
        <w:rPr>
          <w:rFonts w:ascii="方正新书宋简体" w:eastAsia="方正新书宋简体" w:hAnsi="方正新书宋简体" w:cs="Times New Roman"/>
          <w:color w:val="000000" w:themeColor="text1"/>
        </w:rPr>
        <w:t>2.项目申报人须在平台项目申报截止时间前将加盖高校校级主管部门公章的申请书形成PDF格式电子文档（无需提供纸质文档）上传至平台。若有任何疑问，请与企业项目负责人联系。企业项目负责人：</w:t>
      </w:r>
      <w:r w:rsidR="002A34A9" w:rsidRPr="00A4035C">
        <w:rPr>
          <w:rFonts w:ascii="方正新书宋简体" w:eastAsia="方正新书宋简体" w:hAnsi="方正新书宋简体" w:cs="Times New Roman"/>
          <w:color w:val="000000" w:themeColor="text1"/>
        </w:rPr>
        <w:t>李老师</w:t>
      </w:r>
      <w:r w:rsidRPr="00A4035C">
        <w:rPr>
          <w:rFonts w:ascii="方正新书宋简体" w:eastAsia="方正新书宋简体" w:hAnsi="方正新书宋简体" w:cs="Times New Roman"/>
          <w:color w:val="000000" w:themeColor="text1"/>
        </w:rPr>
        <w:t>，电话：</w:t>
      </w:r>
      <w:r w:rsidR="002A34A9" w:rsidRPr="00A4035C">
        <w:rPr>
          <w:rFonts w:ascii="方正新书宋简体" w:eastAsia="方正新书宋简体" w:hAnsi="方正新书宋简体" w:cs="Times New Roman"/>
          <w:color w:val="000000" w:themeColor="text1"/>
        </w:rPr>
        <w:t>18565685800</w:t>
      </w:r>
      <w:r w:rsidRPr="00A4035C">
        <w:rPr>
          <w:rFonts w:ascii="方正新书宋简体" w:eastAsia="方正新书宋简体" w:hAnsi="方正新书宋简体" w:cs="Times New Roman"/>
          <w:color w:val="000000" w:themeColor="text1"/>
        </w:rPr>
        <w:t>，邮箱：kyjysz@126.com。</w:t>
      </w:r>
    </w:p>
    <w:p w14:paraId="471DD414" w14:textId="77777777" w:rsidR="00627BEE" w:rsidRPr="00A4035C" w:rsidRDefault="00627BEE" w:rsidP="005C17BE">
      <w:pPr>
        <w:ind w:firstLineChars="200" w:firstLine="420"/>
        <w:rPr>
          <w:rFonts w:ascii="方正新书宋简体" w:eastAsia="方正新书宋简体" w:hAnsi="方正新书宋简体" w:cs="Times New Roman"/>
          <w:color w:val="000000" w:themeColor="text1"/>
        </w:rPr>
      </w:pPr>
      <w:r w:rsidRPr="00A4035C">
        <w:rPr>
          <w:rFonts w:ascii="方正新书宋简体" w:eastAsia="方正新书宋简体" w:hAnsi="方正新书宋简体" w:cs="Times New Roman"/>
          <w:color w:val="000000" w:themeColor="text1"/>
        </w:rPr>
        <w:t>3.开元教育科技（深圳）有限公司将于项目申报结束后组织专家进行项目评审，并及时公示入选项目名单。</w:t>
      </w:r>
    </w:p>
    <w:p w14:paraId="66D9970E" w14:textId="677120E5" w:rsidR="007B1421" w:rsidRPr="00A4035C" w:rsidRDefault="00627BEE" w:rsidP="005C17BE">
      <w:pPr>
        <w:ind w:firstLineChars="200" w:firstLine="420"/>
        <w:rPr>
          <w:rFonts w:ascii="方正新书宋简体" w:eastAsia="方正新书宋简体" w:hAnsi="方正新书宋简体" w:cs="Times New Roman"/>
          <w:color w:val="000000" w:themeColor="text1"/>
        </w:rPr>
      </w:pPr>
      <w:r w:rsidRPr="00A4035C">
        <w:rPr>
          <w:rFonts w:ascii="方正新书宋简体" w:eastAsia="方正新书宋简体" w:hAnsi="方正新书宋简体" w:cs="Times New Roman"/>
          <w:color w:val="000000" w:themeColor="text1"/>
        </w:rPr>
        <w:t>4.开元教育科技（深圳）有限公司将与项目申报负责人所在高校签署立项项目协议书。立项项目周期为</w:t>
      </w:r>
      <w:r w:rsidR="007B1421" w:rsidRPr="00A4035C">
        <w:rPr>
          <w:rFonts w:ascii="方正新书宋简体" w:eastAsia="方正新书宋简体" w:hAnsi="方正新书宋简体" w:cs="Times New Roman"/>
          <w:color w:val="000000" w:themeColor="text1"/>
        </w:rPr>
        <w:t>1</w:t>
      </w:r>
      <w:r w:rsidRPr="00A4035C">
        <w:rPr>
          <w:rFonts w:ascii="方正新书宋简体" w:eastAsia="方正新书宋简体" w:hAnsi="方正新书宋简体" w:cs="Times New Roman"/>
          <w:color w:val="000000" w:themeColor="text1"/>
        </w:rPr>
        <w:t>年，所有工作应在立项项目协议书约定的项目周期内完成。项目到期后，项目负责人通过项目平台提交结题报告及项目成果，开元教育科技（深圳）有限公司将对项目进行验收。</w:t>
      </w:r>
    </w:p>
    <w:sectPr w:rsidR="007B1421" w:rsidRPr="00A4035C" w:rsidSect="00627BE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A31C32" w14:textId="77777777" w:rsidR="00C302A8" w:rsidRDefault="00C302A8" w:rsidP="000A235E">
      <w:pPr>
        <w:rPr>
          <w:rFonts w:hint="eastAsia"/>
        </w:rPr>
      </w:pPr>
      <w:r>
        <w:separator/>
      </w:r>
    </w:p>
  </w:endnote>
  <w:endnote w:type="continuationSeparator" w:id="0">
    <w:p w14:paraId="4FD46A5F" w14:textId="77777777" w:rsidR="00C302A8" w:rsidRDefault="00C302A8" w:rsidP="000A235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黑体简体">
    <w:panose1 w:val="02000000000000000000"/>
    <w:charset w:val="86"/>
    <w:family w:val="auto"/>
    <w:pitch w:val="variable"/>
    <w:sig w:usb0="A00002BF" w:usb1="184F6CFA" w:usb2="00000012" w:usb3="00000000" w:csb0="00040001" w:csb1="00000000"/>
  </w:font>
  <w:font w:name="方正新书宋简体">
    <w:panose1 w:val="02000000000000000000"/>
    <w:charset w:val="86"/>
    <w:family w:val="auto"/>
    <w:pitch w:val="variable"/>
    <w:sig w:usb0="A00002BF" w:usb1="184F6CFA" w:usb2="00000012"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6059312"/>
      <w:docPartObj>
        <w:docPartGallery w:val="Page Numbers (Bottom of Page)"/>
        <w:docPartUnique/>
      </w:docPartObj>
    </w:sdtPr>
    <w:sdtContent>
      <w:p w14:paraId="124C9195" w14:textId="207CCC0A" w:rsidR="00292016" w:rsidRDefault="00292016" w:rsidP="00292016">
        <w:pPr>
          <w:pStyle w:val="af0"/>
          <w:jc w:val="center"/>
          <w:rPr>
            <w:rFonts w:hint="eastAsia"/>
          </w:rP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352920" w14:textId="77777777" w:rsidR="00C302A8" w:rsidRDefault="00C302A8" w:rsidP="000A235E">
      <w:pPr>
        <w:rPr>
          <w:rFonts w:hint="eastAsia"/>
        </w:rPr>
      </w:pPr>
      <w:r>
        <w:separator/>
      </w:r>
    </w:p>
  </w:footnote>
  <w:footnote w:type="continuationSeparator" w:id="0">
    <w:p w14:paraId="2BEBA3BB" w14:textId="77777777" w:rsidR="00C302A8" w:rsidRDefault="00C302A8" w:rsidP="000A235E">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73E3CD7"/>
    <w:multiLevelType w:val="multilevel"/>
    <w:tmpl w:val="90AA622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0936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412"/>
    <w:rsid w:val="000269D8"/>
    <w:rsid w:val="0003211F"/>
    <w:rsid w:val="00032858"/>
    <w:rsid w:val="000536EF"/>
    <w:rsid w:val="00053C0C"/>
    <w:rsid w:val="00055943"/>
    <w:rsid w:val="000710A1"/>
    <w:rsid w:val="000744E7"/>
    <w:rsid w:val="0009765C"/>
    <w:rsid w:val="000A1490"/>
    <w:rsid w:val="000A235E"/>
    <w:rsid w:val="000A6B94"/>
    <w:rsid w:val="000A6E8E"/>
    <w:rsid w:val="000B7448"/>
    <w:rsid w:val="000C3FFD"/>
    <w:rsid w:val="000D0056"/>
    <w:rsid w:val="000D7D9A"/>
    <w:rsid w:val="001122BC"/>
    <w:rsid w:val="0011371E"/>
    <w:rsid w:val="00136001"/>
    <w:rsid w:val="00151C50"/>
    <w:rsid w:val="00180F18"/>
    <w:rsid w:val="001A0820"/>
    <w:rsid w:val="001A49E4"/>
    <w:rsid w:val="001A73B4"/>
    <w:rsid w:val="001A7563"/>
    <w:rsid w:val="001B50E2"/>
    <w:rsid w:val="001E2018"/>
    <w:rsid w:val="00205133"/>
    <w:rsid w:val="00277DAA"/>
    <w:rsid w:val="00280BC6"/>
    <w:rsid w:val="00284623"/>
    <w:rsid w:val="00292016"/>
    <w:rsid w:val="002A34A9"/>
    <w:rsid w:val="002D2393"/>
    <w:rsid w:val="002E2233"/>
    <w:rsid w:val="002E27FB"/>
    <w:rsid w:val="002E5E4D"/>
    <w:rsid w:val="00301A13"/>
    <w:rsid w:val="00307EDF"/>
    <w:rsid w:val="003152B4"/>
    <w:rsid w:val="00325062"/>
    <w:rsid w:val="00340584"/>
    <w:rsid w:val="00342B72"/>
    <w:rsid w:val="00355100"/>
    <w:rsid w:val="00371DC9"/>
    <w:rsid w:val="003721E1"/>
    <w:rsid w:val="00386B87"/>
    <w:rsid w:val="003A37CF"/>
    <w:rsid w:val="003C5DA0"/>
    <w:rsid w:val="003F0E01"/>
    <w:rsid w:val="00400878"/>
    <w:rsid w:val="00433230"/>
    <w:rsid w:val="00433C53"/>
    <w:rsid w:val="0044295D"/>
    <w:rsid w:val="00452455"/>
    <w:rsid w:val="0045305A"/>
    <w:rsid w:val="00453241"/>
    <w:rsid w:val="004B1E94"/>
    <w:rsid w:val="004F73D2"/>
    <w:rsid w:val="00507EB5"/>
    <w:rsid w:val="005247D2"/>
    <w:rsid w:val="00531169"/>
    <w:rsid w:val="00552C45"/>
    <w:rsid w:val="005623D3"/>
    <w:rsid w:val="0056376C"/>
    <w:rsid w:val="005653F4"/>
    <w:rsid w:val="00566FA5"/>
    <w:rsid w:val="00571D34"/>
    <w:rsid w:val="00575371"/>
    <w:rsid w:val="00586BBB"/>
    <w:rsid w:val="00592B16"/>
    <w:rsid w:val="005B1555"/>
    <w:rsid w:val="005C0FFE"/>
    <w:rsid w:val="005C17BE"/>
    <w:rsid w:val="005C31B2"/>
    <w:rsid w:val="005E48EF"/>
    <w:rsid w:val="005E71C7"/>
    <w:rsid w:val="005F4A9A"/>
    <w:rsid w:val="005F7965"/>
    <w:rsid w:val="005F7DA5"/>
    <w:rsid w:val="00600F32"/>
    <w:rsid w:val="006101BE"/>
    <w:rsid w:val="006113E1"/>
    <w:rsid w:val="00622299"/>
    <w:rsid w:val="00625EF1"/>
    <w:rsid w:val="00627BEE"/>
    <w:rsid w:val="00634324"/>
    <w:rsid w:val="00643B02"/>
    <w:rsid w:val="00651443"/>
    <w:rsid w:val="00653EEC"/>
    <w:rsid w:val="00665EA8"/>
    <w:rsid w:val="00667636"/>
    <w:rsid w:val="006910C6"/>
    <w:rsid w:val="00697543"/>
    <w:rsid w:val="006B5583"/>
    <w:rsid w:val="006C0C26"/>
    <w:rsid w:val="006D044F"/>
    <w:rsid w:val="006D3FF1"/>
    <w:rsid w:val="006D7204"/>
    <w:rsid w:val="00710C15"/>
    <w:rsid w:val="00720340"/>
    <w:rsid w:val="007245B6"/>
    <w:rsid w:val="00726D43"/>
    <w:rsid w:val="007344E6"/>
    <w:rsid w:val="00754870"/>
    <w:rsid w:val="007606BF"/>
    <w:rsid w:val="007648D2"/>
    <w:rsid w:val="007720A4"/>
    <w:rsid w:val="007731AA"/>
    <w:rsid w:val="0077388D"/>
    <w:rsid w:val="00774AF1"/>
    <w:rsid w:val="00781910"/>
    <w:rsid w:val="00784001"/>
    <w:rsid w:val="007869A2"/>
    <w:rsid w:val="00792F3F"/>
    <w:rsid w:val="007A095A"/>
    <w:rsid w:val="007A7881"/>
    <w:rsid w:val="007B1421"/>
    <w:rsid w:val="007B16A4"/>
    <w:rsid w:val="007B77F7"/>
    <w:rsid w:val="007B7DC7"/>
    <w:rsid w:val="007D794D"/>
    <w:rsid w:val="007F57A0"/>
    <w:rsid w:val="007F587D"/>
    <w:rsid w:val="007F5D13"/>
    <w:rsid w:val="00800EDC"/>
    <w:rsid w:val="008040F0"/>
    <w:rsid w:val="008108F0"/>
    <w:rsid w:val="00812CEC"/>
    <w:rsid w:val="0081756B"/>
    <w:rsid w:val="00830E10"/>
    <w:rsid w:val="00833302"/>
    <w:rsid w:val="0083760C"/>
    <w:rsid w:val="008534C2"/>
    <w:rsid w:val="00864123"/>
    <w:rsid w:val="0086479F"/>
    <w:rsid w:val="008668BF"/>
    <w:rsid w:val="0088768F"/>
    <w:rsid w:val="008B7412"/>
    <w:rsid w:val="008D1CA0"/>
    <w:rsid w:val="00910FB5"/>
    <w:rsid w:val="00912C26"/>
    <w:rsid w:val="009457A9"/>
    <w:rsid w:val="009528EE"/>
    <w:rsid w:val="00957998"/>
    <w:rsid w:val="00957C5F"/>
    <w:rsid w:val="009644B3"/>
    <w:rsid w:val="009660EE"/>
    <w:rsid w:val="0096668F"/>
    <w:rsid w:val="009A18BF"/>
    <w:rsid w:val="009A1C22"/>
    <w:rsid w:val="009B45E5"/>
    <w:rsid w:val="009C6FF5"/>
    <w:rsid w:val="009E5A98"/>
    <w:rsid w:val="00A14A99"/>
    <w:rsid w:val="00A21F6E"/>
    <w:rsid w:val="00A4035C"/>
    <w:rsid w:val="00A437DD"/>
    <w:rsid w:val="00A45C49"/>
    <w:rsid w:val="00A47AD5"/>
    <w:rsid w:val="00A5557A"/>
    <w:rsid w:val="00A647D0"/>
    <w:rsid w:val="00A67243"/>
    <w:rsid w:val="00AA0593"/>
    <w:rsid w:val="00AA34E2"/>
    <w:rsid w:val="00AB1361"/>
    <w:rsid w:val="00AD43EB"/>
    <w:rsid w:val="00AD6767"/>
    <w:rsid w:val="00AE2DC0"/>
    <w:rsid w:val="00AF1764"/>
    <w:rsid w:val="00B0728D"/>
    <w:rsid w:val="00B07C3D"/>
    <w:rsid w:val="00B4159B"/>
    <w:rsid w:val="00B56F13"/>
    <w:rsid w:val="00B63115"/>
    <w:rsid w:val="00B64CCA"/>
    <w:rsid w:val="00B71F02"/>
    <w:rsid w:val="00B73418"/>
    <w:rsid w:val="00B83274"/>
    <w:rsid w:val="00BA75FC"/>
    <w:rsid w:val="00BB0DFE"/>
    <w:rsid w:val="00BB2A9B"/>
    <w:rsid w:val="00BD4929"/>
    <w:rsid w:val="00BD685C"/>
    <w:rsid w:val="00C071FF"/>
    <w:rsid w:val="00C13BA9"/>
    <w:rsid w:val="00C256BE"/>
    <w:rsid w:val="00C302A8"/>
    <w:rsid w:val="00C332E3"/>
    <w:rsid w:val="00C47B4E"/>
    <w:rsid w:val="00C53D4F"/>
    <w:rsid w:val="00C64013"/>
    <w:rsid w:val="00C666EB"/>
    <w:rsid w:val="00C72171"/>
    <w:rsid w:val="00C92896"/>
    <w:rsid w:val="00C945E0"/>
    <w:rsid w:val="00C973BF"/>
    <w:rsid w:val="00CC1591"/>
    <w:rsid w:val="00CD5175"/>
    <w:rsid w:val="00CD7AF7"/>
    <w:rsid w:val="00CE321E"/>
    <w:rsid w:val="00CF6282"/>
    <w:rsid w:val="00D13F34"/>
    <w:rsid w:val="00D6611A"/>
    <w:rsid w:val="00D76BF6"/>
    <w:rsid w:val="00D82C56"/>
    <w:rsid w:val="00D85561"/>
    <w:rsid w:val="00DA73A5"/>
    <w:rsid w:val="00DB7DDA"/>
    <w:rsid w:val="00DC52C8"/>
    <w:rsid w:val="00DC55E2"/>
    <w:rsid w:val="00DC7EF7"/>
    <w:rsid w:val="00DD6782"/>
    <w:rsid w:val="00E02C17"/>
    <w:rsid w:val="00E169E3"/>
    <w:rsid w:val="00E2140C"/>
    <w:rsid w:val="00E24866"/>
    <w:rsid w:val="00E24B79"/>
    <w:rsid w:val="00E46237"/>
    <w:rsid w:val="00E60DCC"/>
    <w:rsid w:val="00E70C15"/>
    <w:rsid w:val="00E85181"/>
    <w:rsid w:val="00E85A4C"/>
    <w:rsid w:val="00E95D2A"/>
    <w:rsid w:val="00EA3751"/>
    <w:rsid w:val="00EA4901"/>
    <w:rsid w:val="00EB583B"/>
    <w:rsid w:val="00ED64F7"/>
    <w:rsid w:val="00EE42CA"/>
    <w:rsid w:val="00EF2F5E"/>
    <w:rsid w:val="00F141E6"/>
    <w:rsid w:val="00F252D1"/>
    <w:rsid w:val="00F369EF"/>
    <w:rsid w:val="00F431B9"/>
    <w:rsid w:val="00F50D24"/>
    <w:rsid w:val="00F60922"/>
    <w:rsid w:val="00F652C4"/>
    <w:rsid w:val="00F65B7D"/>
    <w:rsid w:val="00F7613A"/>
    <w:rsid w:val="00F80B95"/>
    <w:rsid w:val="00FB4EE1"/>
    <w:rsid w:val="00FC0FAC"/>
    <w:rsid w:val="00FC25D5"/>
    <w:rsid w:val="00FC429E"/>
    <w:rsid w:val="00FE3D2D"/>
    <w:rsid w:val="00FF1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9D0E7"/>
  <w15:chartTrackingRefBased/>
  <w15:docId w15:val="{60E34FFE-AA44-4844-A17E-8103B23BF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B741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B741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B741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B7412"/>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8B7412"/>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8B7412"/>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8B741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B741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B7412"/>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B741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B741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B741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B7412"/>
    <w:rPr>
      <w:rFonts w:cstheme="majorBidi"/>
      <w:color w:val="0F4761" w:themeColor="accent1" w:themeShade="BF"/>
      <w:sz w:val="28"/>
      <w:szCs w:val="28"/>
    </w:rPr>
  </w:style>
  <w:style w:type="character" w:customStyle="1" w:styleId="50">
    <w:name w:val="标题 5 字符"/>
    <w:basedOn w:val="a0"/>
    <w:link w:val="5"/>
    <w:uiPriority w:val="9"/>
    <w:semiHidden/>
    <w:rsid w:val="008B7412"/>
    <w:rPr>
      <w:rFonts w:cstheme="majorBidi"/>
      <w:color w:val="0F4761" w:themeColor="accent1" w:themeShade="BF"/>
      <w:sz w:val="24"/>
      <w:szCs w:val="24"/>
    </w:rPr>
  </w:style>
  <w:style w:type="character" w:customStyle="1" w:styleId="60">
    <w:name w:val="标题 6 字符"/>
    <w:basedOn w:val="a0"/>
    <w:link w:val="6"/>
    <w:uiPriority w:val="9"/>
    <w:semiHidden/>
    <w:rsid w:val="008B7412"/>
    <w:rPr>
      <w:rFonts w:cstheme="majorBidi"/>
      <w:b/>
      <w:bCs/>
      <w:color w:val="0F4761" w:themeColor="accent1" w:themeShade="BF"/>
    </w:rPr>
  </w:style>
  <w:style w:type="character" w:customStyle="1" w:styleId="70">
    <w:name w:val="标题 7 字符"/>
    <w:basedOn w:val="a0"/>
    <w:link w:val="7"/>
    <w:uiPriority w:val="9"/>
    <w:semiHidden/>
    <w:rsid w:val="008B7412"/>
    <w:rPr>
      <w:rFonts w:cstheme="majorBidi"/>
      <w:b/>
      <w:bCs/>
      <w:color w:val="595959" w:themeColor="text1" w:themeTint="A6"/>
    </w:rPr>
  </w:style>
  <w:style w:type="character" w:customStyle="1" w:styleId="80">
    <w:name w:val="标题 8 字符"/>
    <w:basedOn w:val="a0"/>
    <w:link w:val="8"/>
    <w:uiPriority w:val="9"/>
    <w:semiHidden/>
    <w:rsid w:val="008B7412"/>
    <w:rPr>
      <w:rFonts w:cstheme="majorBidi"/>
      <w:color w:val="595959" w:themeColor="text1" w:themeTint="A6"/>
    </w:rPr>
  </w:style>
  <w:style w:type="character" w:customStyle="1" w:styleId="90">
    <w:name w:val="标题 9 字符"/>
    <w:basedOn w:val="a0"/>
    <w:link w:val="9"/>
    <w:uiPriority w:val="9"/>
    <w:semiHidden/>
    <w:rsid w:val="008B7412"/>
    <w:rPr>
      <w:rFonts w:eastAsiaTheme="majorEastAsia" w:cstheme="majorBidi"/>
      <w:color w:val="595959" w:themeColor="text1" w:themeTint="A6"/>
    </w:rPr>
  </w:style>
  <w:style w:type="paragraph" w:styleId="a3">
    <w:name w:val="Title"/>
    <w:basedOn w:val="a"/>
    <w:next w:val="a"/>
    <w:link w:val="a4"/>
    <w:uiPriority w:val="10"/>
    <w:qFormat/>
    <w:rsid w:val="008B741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B741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B741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B741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B7412"/>
    <w:pPr>
      <w:spacing w:before="160" w:after="160"/>
      <w:jc w:val="center"/>
    </w:pPr>
    <w:rPr>
      <w:i/>
      <w:iCs/>
      <w:color w:val="404040" w:themeColor="text1" w:themeTint="BF"/>
    </w:rPr>
  </w:style>
  <w:style w:type="character" w:customStyle="1" w:styleId="a8">
    <w:name w:val="引用 字符"/>
    <w:basedOn w:val="a0"/>
    <w:link w:val="a7"/>
    <w:uiPriority w:val="29"/>
    <w:rsid w:val="008B7412"/>
    <w:rPr>
      <w:i/>
      <w:iCs/>
      <w:color w:val="404040" w:themeColor="text1" w:themeTint="BF"/>
    </w:rPr>
  </w:style>
  <w:style w:type="paragraph" w:styleId="a9">
    <w:name w:val="List Paragraph"/>
    <w:basedOn w:val="a"/>
    <w:uiPriority w:val="34"/>
    <w:qFormat/>
    <w:rsid w:val="008B7412"/>
    <w:pPr>
      <w:ind w:left="720"/>
      <w:contextualSpacing/>
    </w:pPr>
  </w:style>
  <w:style w:type="character" w:styleId="aa">
    <w:name w:val="Intense Emphasis"/>
    <w:basedOn w:val="a0"/>
    <w:uiPriority w:val="21"/>
    <w:qFormat/>
    <w:rsid w:val="008B7412"/>
    <w:rPr>
      <w:i/>
      <w:iCs/>
      <w:color w:val="0F4761" w:themeColor="accent1" w:themeShade="BF"/>
    </w:rPr>
  </w:style>
  <w:style w:type="paragraph" w:styleId="ab">
    <w:name w:val="Intense Quote"/>
    <w:basedOn w:val="a"/>
    <w:next w:val="a"/>
    <w:link w:val="ac"/>
    <w:uiPriority w:val="30"/>
    <w:qFormat/>
    <w:rsid w:val="008B74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B7412"/>
    <w:rPr>
      <w:i/>
      <w:iCs/>
      <w:color w:val="0F4761" w:themeColor="accent1" w:themeShade="BF"/>
    </w:rPr>
  </w:style>
  <w:style w:type="character" w:styleId="ad">
    <w:name w:val="Intense Reference"/>
    <w:basedOn w:val="a0"/>
    <w:uiPriority w:val="32"/>
    <w:qFormat/>
    <w:rsid w:val="008B7412"/>
    <w:rPr>
      <w:b/>
      <w:bCs/>
      <w:smallCaps/>
      <w:color w:val="0F4761" w:themeColor="accent1" w:themeShade="BF"/>
      <w:spacing w:val="5"/>
    </w:rPr>
  </w:style>
  <w:style w:type="paragraph" w:styleId="ae">
    <w:name w:val="header"/>
    <w:basedOn w:val="a"/>
    <w:link w:val="af"/>
    <w:uiPriority w:val="99"/>
    <w:unhideWhenUsed/>
    <w:rsid w:val="000A235E"/>
    <w:pPr>
      <w:tabs>
        <w:tab w:val="center" w:pos="4153"/>
        <w:tab w:val="right" w:pos="8306"/>
      </w:tabs>
      <w:snapToGrid w:val="0"/>
      <w:jc w:val="center"/>
    </w:pPr>
    <w:rPr>
      <w:sz w:val="18"/>
      <w:szCs w:val="18"/>
    </w:rPr>
  </w:style>
  <w:style w:type="character" w:customStyle="1" w:styleId="af">
    <w:name w:val="页眉 字符"/>
    <w:basedOn w:val="a0"/>
    <w:link w:val="ae"/>
    <w:uiPriority w:val="99"/>
    <w:rsid w:val="000A235E"/>
    <w:rPr>
      <w:sz w:val="18"/>
      <w:szCs w:val="18"/>
    </w:rPr>
  </w:style>
  <w:style w:type="paragraph" w:styleId="af0">
    <w:name w:val="footer"/>
    <w:basedOn w:val="a"/>
    <w:link w:val="af1"/>
    <w:uiPriority w:val="99"/>
    <w:unhideWhenUsed/>
    <w:rsid w:val="000A235E"/>
    <w:pPr>
      <w:tabs>
        <w:tab w:val="center" w:pos="4153"/>
        <w:tab w:val="right" w:pos="8306"/>
      </w:tabs>
      <w:snapToGrid w:val="0"/>
      <w:jc w:val="left"/>
    </w:pPr>
    <w:rPr>
      <w:sz w:val="18"/>
      <w:szCs w:val="18"/>
    </w:rPr>
  </w:style>
  <w:style w:type="character" w:customStyle="1" w:styleId="af1">
    <w:name w:val="页脚 字符"/>
    <w:basedOn w:val="a0"/>
    <w:link w:val="af0"/>
    <w:uiPriority w:val="99"/>
    <w:rsid w:val="000A235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8494114">
      <w:bodyDiv w:val="1"/>
      <w:marLeft w:val="0"/>
      <w:marRight w:val="0"/>
      <w:marTop w:val="0"/>
      <w:marBottom w:val="0"/>
      <w:divBdr>
        <w:top w:val="none" w:sz="0" w:space="0" w:color="auto"/>
        <w:left w:val="none" w:sz="0" w:space="0" w:color="auto"/>
        <w:bottom w:val="none" w:sz="0" w:space="0" w:color="auto"/>
        <w:right w:val="none" w:sz="0" w:space="0" w:color="auto"/>
      </w:divBdr>
    </w:div>
    <w:div w:id="1084764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322</TotalTime>
  <Pages>4</Pages>
  <Words>606</Words>
  <Characters>3457</Characters>
  <Application>Microsoft Office Word</Application>
  <DocSecurity>0</DocSecurity>
  <Lines>28</Lines>
  <Paragraphs>8</Paragraphs>
  <ScaleCrop>false</ScaleCrop>
  <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28</cp:revision>
  <cp:lastPrinted>2024-08-05T11:34:00Z</cp:lastPrinted>
  <dcterms:created xsi:type="dcterms:W3CDTF">2024-07-25T02:11:00Z</dcterms:created>
  <dcterms:modified xsi:type="dcterms:W3CDTF">2024-08-16T04:02:00Z</dcterms:modified>
</cp:coreProperties>
</file>