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22089" w14:textId="61F4F973" w:rsidR="00DB7DDA" w:rsidRPr="00573B7D" w:rsidRDefault="00573B7D">
      <w:pPr>
        <w:rPr>
          <w:rFonts w:ascii="宋体" w:eastAsia="宋体" w:hAnsi="宋体"/>
        </w:rPr>
      </w:pPr>
      <w:r w:rsidRPr="00573B7D">
        <w:rPr>
          <w:rFonts w:ascii="宋体" w:eastAsia="宋体" w:hAnsi="宋体" w:hint="eastAsia"/>
        </w:rPr>
        <w:t>第四期港美通科技（深圳）有限公司教育部供需对接就业育人项目申报指南</w:t>
      </w:r>
    </w:p>
    <w:p w14:paraId="78318302" w14:textId="77777777" w:rsidR="00573B7D" w:rsidRDefault="00573B7D">
      <w:pPr>
        <w:rPr>
          <w:rFonts w:ascii="宋体" w:eastAsia="宋体" w:hAnsi="宋体"/>
        </w:rPr>
      </w:pPr>
    </w:p>
    <w:p w14:paraId="59B6DB95" w14:textId="47920649" w:rsidR="00573B7D" w:rsidRDefault="00573B7D">
      <w:pPr>
        <w:rPr>
          <w:rFonts w:ascii="宋体" w:eastAsia="宋体" w:hAnsi="宋体"/>
        </w:rPr>
      </w:pPr>
      <w:r>
        <w:rPr>
          <w:rFonts w:ascii="宋体" w:eastAsia="宋体" w:hAnsi="宋体" w:hint="eastAsia"/>
        </w:rPr>
        <w:t>来源：教育部供需对接就业育人项目平台https://www.ncss.cn/jyyr/</w:t>
      </w:r>
    </w:p>
    <w:p w14:paraId="349D6CFA" w14:textId="77777777" w:rsidR="00573B7D" w:rsidRDefault="00573B7D">
      <w:pPr>
        <w:rPr>
          <w:rFonts w:ascii="宋体" w:eastAsia="宋体" w:hAnsi="宋体"/>
        </w:rPr>
      </w:pPr>
    </w:p>
    <w:p w14:paraId="49034DB1" w14:textId="6ECF0DFC" w:rsidR="00573B7D" w:rsidRDefault="00573B7D">
      <w:pPr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一、报名信息</w:t>
      </w:r>
    </w:p>
    <w:p w14:paraId="1EFBBCA9" w14:textId="2038F09E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项目期别：第四期</w:t>
      </w:r>
    </w:p>
    <w:p w14:paraId="0E3B27DA" w14:textId="4373A973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企业名称：北京捷冠科技有限公司</w:t>
      </w:r>
    </w:p>
    <w:p w14:paraId="27904022" w14:textId="473888A1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企业成立年限：3年及以上</w:t>
      </w:r>
    </w:p>
    <w:p w14:paraId="66EB174B" w14:textId="5EDE58E3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企业总部所在省份：北京市</w:t>
      </w:r>
    </w:p>
    <w:p w14:paraId="1211B665" w14:textId="1304D27C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企业分公司所在省份：山东省,广东省</w:t>
      </w:r>
    </w:p>
    <w:p w14:paraId="23930349" w14:textId="56D515BB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企业类型：民营企业</w:t>
      </w:r>
    </w:p>
    <w:p w14:paraId="2D684EBA" w14:textId="47AF96F4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企业行业：交通运输与邮政快递行业</w:t>
      </w:r>
    </w:p>
    <w:p w14:paraId="5D9FAEE9" w14:textId="363ED752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企业属于：其他</w:t>
      </w:r>
    </w:p>
    <w:p w14:paraId="4E696A8C" w14:textId="23D745F9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是否参加过往期就业育人项目：是</w:t>
      </w:r>
    </w:p>
    <w:p w14:paraId="799BD868" w14:textId="14A42B7D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企业简介：北京捷冠科技有限公司是国内领先的航空器管理系统、机场运维系统、区块链技术、新能源与储能技术、精准医学技术综合解决方案供应商，曾开发B757-200飞机结构管理系统，先后服务过FedEx、夏威夷航空、柏林航空、越南航空等十几家国外大型航运企业。</w:t>
      </w:r>
    </w:p>
    <w:p w14:paraId="63BB3766" w14:textId="79251F91" w:rsidR="00573B7D" w:rsidRPr="00573B7D" w:rsidRDefault="00573B7D" w:rsidP="00573B7D">
      <w:pPr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建设目标：在教育部高校学生司指导下，开展供需对接就业育人项目，将企业用人需求纳入高校教学和培养体系，提升毕业生就业能力和综合素养。定向人才培养项目主要举办特色班，定向输送紧缺实用人才；就业实习基地项目采取“轮岗实习”的方式，培养学生实践能力，提供后备人才资源；人力资源提升项目，互派工作人员挂职交流，开展人力资源建设研讨，形成紧密的人才供需对接关系。</w:t>
      </w:r>
    </w:p>
    <w:p w14:paraId="102486C3" w14:textId="77777777" w:rsidR="00573B7D" w:rsidRPr="00573B7D" w:rsidRDefault="00573B7D">
      <w:pPr>
        <w:rPr>
          <w:rFonts w:ascii="宋体" w:eastAsia="宋体" w:hAnsi="宋体"/>
        </w:rPr>
      </w:pPr>
    </w:p>
    <w:p w14:paraId="532BA02B" w14:textId="77777777" w:rsidR="00573B7D" w:rsidRDefault="00573B7D">
      <w:pPr>
        <w:rPr>
          <w:rFonts w:ascii="宋体" w:eastAsia="宋体" w:hAnsi="宋体" w:hint="eastAsia"/>
        </w:rPr>
      </w:pPr>
    </w:p>
    <w:p w14:paraId="30950030" w14:textId="11CBD460" w:rsidR="00573B7D" w:rsidRDefault="00573B7D" w:rsidP="00573B7D">
      <w:pPr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二、定向人才培养培训项目</w:t>
      </w:r>
    </w:p>
    <w:p w14:paraId="7F325CED" w14:textId="4063A289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项目期别：第四期</w:t>
      </w:r>
    </w:p>
    <w:p w14:paraId="4A23F59F" w14:textId="495F3BFC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项目类型：定向人才培养培训项目</w:t>
      </w:r>
    </w:p>
    <w:p w14:paraId="6092A29C" w14:textId="658D00B2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该项目类型拟合作数量：10</w:t>
      </w:r>
    </w:p>
    <w:p w14:paraId="7475304E" w14:textId="2DACD6AA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拟提供直接经费支持：5000元</w:t>
      </w:r>
    </w:p>
    <w:p w14:paraId="4ECB2748" w14:textId="5AB3F1FA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直接经费主要用途：企业为项目实施提供经费支持5000元/项，主要用于课程建设和教学资源建设。</w:t>
      </w:r>
    </w:p>
    <w:p w14:paraId="62AED43D" w14:textId="5448C524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拟提供资源价值经费支持：50000元</w:t>
      </w:r>
    </w:p>
    <w:p w14:paraId="68111541" w14:textId="06BFE606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资源价值主要用途：课程开发与教材编写、师资培训和聘请、实习实践基地建设、论文发表等。</w:t>
      </w:r>
    </w:p>
    <w:p w14:paraId="72694A6F" w14:textId="09685123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拟合作期限：1年</w:t>
      </w:r>
    </w:p>
    <w:p w14:paraId="4C596CC6" w14:textId="01FD4F03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拟合作高校类型：双一流建设高校,其他本科高校,高职高专院校</w:t>
      </w:r>
    </w:p>
    <w:p w14:paraId="1DAEC9DD" w14:textId="6DCCC868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拟合作专业：专业不限</w:t>
      </w:r>
    </w:p>
    <w:p w14:paraId="5582E645" w14:textId="4B7DCAC3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项目内容：（1）项目合作时间1年。（2）在高校设立10个特色班级，拟从航空航天、轨道交通、虚拟现实技术、人工智能、工业设计等专业遴选，每班计划培养10人。</w:t>
      </w:r>
    </w:p>
    <w:p w14:paraId="19C8CDBE" w14:textId="43417A51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高校报名条件：（1）本科高校和高职院校均可申报。（2）高校相关专业开设1年以上，每届相关专业毕业生不低于30人。（3）师资稳定、办学具有一定规模。（4）高校同意企业参与相关课程和教学内容设置，以开放的态度共同研制培养计划和教学方案，为专业课程设计和职业能力培训提供必要的师资和专业支持。</w:t>
      </w:r>
    </w:p>
    <w:p w14:paraId="4789C259" w14:textId="2B7C1F00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高校任务：（1）根据公司用人需求，实施学科交叉融合，培养复合型人才，提供详细教学</w:t>
      </w:r>
      <w:r w:rsidRPr="00573B7D">
        <w:rPr>
          <w:rFonts w:ascii="宋体" w:eastAsia="宋体" w:hAnsi="宋体"/>
        </w:rPr>
        <w:lastRenderedPageBreak/>
        <w:t>计划及课程大纲。（2）制定培训计划，配合公司开展技术前沿培训，会同公司开发实践案例。（3）完成项目总结论文。</w:t>
      </w:r>
    </w:p>
    <w:p w14:paraId="0AF19F63" w14:textId="53BE1FD6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项目联系人姓名：杨云鹏</w:t>
      </w:r>
    </w:p>
    <w:p w14:paraId="727C3E47" w14:textId="3FD8309B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联系方式：13718447297</w:t>
      </w:r>
    </w:p>
    <w:p w14:paraId="236E152B" w14:textId="63CD784F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联系人邮箱：1932939588@qq.com</w:t>
      </w:r>
    </w:p>
    <w:p w14:paraId="4D0766FE" w14:textId="77777777" w:rsidR="00573B7D" w:rsidRDefault="00573B7D" w:rsidP="00573B7D">
      <w:pPr>
        <w:jc w:val="left"/>
        <w:rPr>
          <w:rFonts w:ascii="宋体" w:eastAsia="宋体" w:hAnsi="宋体"/>
        </w:rPr>
      </w:pPr>
    </w:p>
    <w:p w14:paraId="17AE1399" w14:textId="467ECF18" w:rsidR="00573B7D" w:rsidRDefault="00573B7D" w:rsidP="00573B7D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三、就业实现基地项目</w:t>
      </w:r>
    </w:p>
    <w:p w14:paraId="3EBB1CA2" w14:textId="5C8D4BE9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项目期别：第四期</w:t>
      </w:r>
    </w:p>
    <w:p w14:paraId="2B4644C0" w14:textId="33A601FC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项目类型：就业实习基地项目</w:t>
      </w:r>
    </w:p>
    <w:p w14:paraId="41C841AE" w14:textId="02A7004F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该项目类型拟合作数量：5</w:t>
      </w:r>
    </w:p>
    <w:p w14:paraId="3A8C9870" w14:textId="7861E8F7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拟提供直接经费支持：50000元</w:t>
      </w:r>
    </w:p>
    <w:p w14:paraId="3EC0CD90" w14:textId="5F334E8E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直接经费主要用途：企业为项目实施提供经费支持1万元/项，主要用于学生实习实训补贴。</w:t>
      </w:r>
    </w:p>
    <w:p w14:paraId="059AF518" w14:textId="5A21D871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拟提供资源价值经费支持：1000000元</w:t>
      </w:r>
    </w:p>
    <w:p w14:paraId="24B93CCA" w14:textId="5F793A25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资源价值主要用途：企业为项目实施提供软件资源20万元/项，用于实现教学和就业的无缝衔接，帮助学生通过实习实现就业。</w:t>
      </w:r>
    </w:p>
    <w:p w14:paraId="715DC528" w14:textId="6A4B99BA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拟合作期限：1年</w:t>
      </w:r>
    </w:p>
    <w:p w14:paraId="35617D14" w14:textId="71556DCD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拟合作高校类型：双一流建设高校,其他本科高校,高职高专院校</w:t>
      </w:r>
    </w:p>
    <w:p w14:paraId="78083151" w14:textId="75624DA0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拟合作专业：航空航天类,交通运输类,计算机科学与技术,艺术设计类,经济贸易类,生物医学工程类,中医药类</w:t>
      </w:r>
    </w:p>
    <w:p w14:paraId="6D58F472" w14:textId="1AAF5ACB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内容：（1）项目合作时间1年。（2）企业授予合作高校为毕业生就业实习基地，每年接纳5名学生进企业实习。（3）主动向高校提供人才需求信息，在学生社会实践、就业等方面，为协议高校学生提供便利与支持。</w:t>
      </w:r>
    </w:p>
    <w:p w14:paraId="08A6BBB8" w14:textId="307DEE18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高校报名条件：（1）本科高校和高职院校均可申报。（2）专业开设1年以上，每届相关专业毕业生不低于30人。（3）师资稳定、办学具有一定规模。（4）高校负责招生、教学、学籍管理，提供必要的场地等硬件条件支持，按时向企业提供学生在校学习期间的详细情况，每年年底能够提供当年总结及来年计划。（5）高校同意企业参与相关课程和教学内容设置，以开放的态度共同研制培养计划和教学方案，为专业课程设计和职业能力培训提供必要的师资和专业支持。</w:t>
      </w:r>
    </w:p>
    <w:p w14:paraId="7F7C3085" w14:textId="6F39E94E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高校任务：（1）双方共同拟定就业实习方案：包括实习周期、能力培养目标、实习实践项目、实习要求、实习考核评价体系等。（2）对参加项目的学生做好安全教育，强化学生安全管理，健全突发事件应急处置制度机制。（3）高校结合实践教学需要，根据校企双方达成的合作协议，安排学生进行实习。（4）完成项目总结论文。</w:t>
      </w:r>
    </w:p>
    <w:p w14:paraId="5A5E64BD" w14:textId="1BB83D57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项目联系人姓名：杨云鹏</w:t>
      </w:r>
    </w:p>
    <w:p w14:paraId="724B7B67" w14:textId="0615EA95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联系方式：13718447297</w:t>
      </w:r>
    </w:p>
    <w:p w14:paraId="54CA08F7" w14:textId="11D4FD8B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联系人邮箱：1932939588@qq.com</w:t>
      </w:r>
    </w:p>
    <w:p w14:paraId="0D43B63A" w14:textId="77777777" w:rsidR="00573B7D" w:rsidRDefault="00573B7D" w:rsidP="00573B7D">
      <w:pPr>
        <w:jc w:val="left"/>
        <w:rPr>
          <w:rFonts w:ascii="宋体" w:eastAsia="宋体" w:hAnsi="宋体"/>
        </w:rPr>
      </w:pPr>
    </w:p>
    <w:p w14:paraId="6DBF7381" w14:textId="7007B5AC" w:rsidR="00573B7D" w:rsidRDefault="00573B7D" w:rsidP="00573B7D">
      <w:pPr>
        <w:jc w:val="left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四、人力资源提升项目</w:t>
      </w:r>
    </w:p>
    <w:p w14:paraId="0F9A461F" w14:textId="330F85CE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项目期别：第四期</w:t>
      </w:r>
    </w:p>
    <w:p w14:paraId="2C80D414" w14:textId="758CEE2C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项目类型：人力资源提升项目</w:t>
      </w:r>
    </w:p>
    <w:p w14:paraId="6554BB4F" w14:textId="3A9A12FC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该项目类型拟合作数量：5</w:t>
      </w:r>
    </w:p>
    <w:p w14:paraId="7EA2C0CE" w14:textId="2CB07970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拟提供直接经费支持：50000元</w:t>
      </w:r>
    </w:p>
    <w:p w14:paraId="44CB8962" w14:textId="092F7969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直接经费主要用途：企业为项目实施提供经费支持1万元/项，主要用于教师培训和教学能力提升能方面。</w:t>
      </w:r>
    </w:p>
    <w:p w14:paraId="4F6259D4" w14:textId="3537E8D3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lastRenderedPageBreak/>
        <w:t>拟提供资源价值经费支持：1000000元</w:t>
      </w:r>
    </w:p>
    <w:p w14:paraId="0B1D0312" w14:textId="3CEBB7CD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资源价值主要用途：企业为项目实施提供软件资源20万元/项，用于协同开展就业创业研究，建立紧密人才供需关系。</w:t>
      </w:r>
    </w:p>
    <w:p w14:paraId="730B6FF9" w14:textId="5425BA7C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拟合作期限：1年</w:t>
      </w:r>
    </w:p>
    <w:p w14:paraId="18D3AAA1" w14:textId="4670168A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拟合作高校类型：双一流建设高校,其他本科高校,高职高专院校</w:t>
      </w:r>
    </w:p>
    <w:p w14:paraId="0B45B00B" w14:textId="551D90C3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拟合作专业：航空航天类,交通运输类,计算机科学与技术,艺术设计类,经济贸易类,生物医学工程类,中医药类</w:t>
      </w:r>
    </w:p>
    <w:p w14:paraId="0B7F4967" w14:textId="03937EAA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内容：（1）项目合作时间1年。（2）校企双方定期互派工作人员开展挂职交流，协同开展毕业生就业创业、行业发展、团队建设等专门研究，深化互利合作和流程再造。（3）企业与高校建立定向招聘关系，优先到合作高校举办校招活动，打造人才工作站或专门人才基地。</w:t>
      </w:r>
    </w:p>
    <w:p w14:paraId="2D2F98C2" w14:textId="080546C3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高校报名条件：（1）本科高校和高职院校均可申报。（2）高校相关专业开设1年以上，每届相关专业毕业生不低于30人。（3）师资稳定、办学具有一定规模。（4）高校同意企业参与相关课程和教学内容设置，以开放的态度共同研制培养计划和教学方案，为专业课程设计和职业能力培训提供必要的师资和专业支持。</w:t>
      </w:r>
    </w:p>
    <w:p w14:paraId="160427FD" w14:textId="63A4A9D9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高校任务：（1）打造人才工作站或专门人才基地，双方定期互派工作人员开展挂职交流；（2）老师参与企业产品调研、设计和开发等工作，加强实践教学能力。（3）完成项目论文，为复制、推广项目经验做准备</w:t>
      </w:r>
    </w:p>
    <w:p w14:paraId="387EE2C3" w14:textId="3F14D907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项目联系人姓名：杨云鹏</w:t>
      </w:r>
    </w:p>
    <w:p w14:paraId="76CE221C" w14:textId="1DD6AA4D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联系方式：13718447297</w:t>
      </w:r>
    </w:p>
    <w:p w14:paraId="5CFF931E" w14:textId="4F500DC2" w:rsidR="00573B7D" w:rsidRPr="00573B7D" w:rsidRDefault="00573B7D" w:rsidP="00573B7D">
      <w:pPr>
        <w:jc w:val="left"/>
        <w:rPr>
          <w:rFonts w:ascii="宋体" w:eastAsia="宋体" w:hAnsi="宋体"/>
        </w:rPr>
      </w:pPr>
      <w:r w:rsidRPr="00573B7D">
        <w:rPr>
          <w:rFonts w:ascii="宋体" w:eastAsia="宋体" w:hAnsi="宋体"/>
        </w:rPr>
        <w:t>联系人邮箱：1932939588@qq.com</w:t>
      </w:r>
    </w:p>
    <w:p w14:paraId="1211F072" w14:textId="77777777" w:rsidR="00573B7D" w:rsidRPr="00573B7D" w:rsidRDefault="00573B7D" w:rsidP="00573B7D">
      <w:pPr>
        <w:jc w:val="left"/>
        <w:rPr>
          <w:rFonts w:ascii="宋体" w:eastAsia="宋体" w:hAnsi="宋体" w:hint="eastAsia"/>
        </w:rPr>
      </w:pPr>
    </w:p>
    <w:sectPr w:rsidR="00573B7D" w:rsidRPr="00573B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481F" w14:textId="77777777" w:rsidR="00892674" w:rsidRDefault="00892674" w:rsidP="00573B7D">
      <w:pPr>
        <w:rPr>
          <w:rFonts w:hint="eastAsia"/>
        </w:rPr>
      </w:pPr>
      <w:r>
        <w:separator/>
      </w:r>
    </w:p>
  </w:endnote>
  <w:endnote w:type="continuationSeparator" w:id="0">
    <w:p w14:paraId="42EFD1F8" w14:textId="77777777" w:rsidR="00892674" w:rsidRDefault="00892674" w:rsidP="00573B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536D5" w14:textId="77777777" w:rsidR="00892674" w:rsidRDefault="00892674" w:rsidP="00573B7D">
      <w:pPr>
        <w:rPr>
          <w:rFonts w:hint="eastAsia"/>
        </w:rPr>
      </w:pPr>
      <w:r>
        <w:separator/>
      </w:r>
    </w:p>
  </w:footnote>
  <w:footnote w:type="continuationSeparator" w:id="0">
    <w:p w14:paraId="67B4C679" w14:textId="77777777" w:rsidR="00892674" w:rsidRDefault="00892674" w:rsidP="00573B7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55"/>
    <w:rsid w:val="000233DF"/>
    <w:rsid w:val="000269D8"/>
    <w:rsid w:val="00032858"/>
    <w:rsid w:val="000536EF"/>
    <w:rsid w:val="00053C0C"/>
    <w:rsid w:val="000614E8"/>
    <w:rsid w:val="000718E3"/>
    <w:rsid w:val="000744E7"/>
    <w:rsid w:val="000838DB"/>
    <w:rsid w:val="000A1490"/>
    <w:rsid w:val="000A6B94"/>
    <w:rsid w:val="000A6E8E"/>
    <w:rsid w:val="000B7448"/>
    <w:rsid w:val="000C0059"/>
    <w:rsid w:val="000C3FFD"/>
    <w:rsid w:val="000C4207"/>
    <w:rsid w:val="000D7D9A"/>
    <w:rsid w:val="00100D0A"/>
    <w:rsid w:val="001122BC"/>
    <w:rsid w:val="00112CA9"/>
    <w:rsid w:val="0011371E"/>
    <w:rsid w:val="00136001"/>
    <w:rsid w:val="00151C50"/>
    <w:rsid w:val="00152AED"/>
    <w:rsid w:val="001634A3"/>
    <w:rsid w:val="001A0820"/>
    <w:rsid w:val="001A49E4"/>
    <w:rsid w:val="001A5FDD"/>
    <w:rsid w:val="001A7563"/>
    <w:rsid w:val="001E2018"/>
    <w:rsid w:val="00205133"/>
    <w:rsid w:val="00206200"/>
    <w:rsid w:val="00232E9C"/>
    <w:rsid w:val="002435B8"/>
    <w:rsid w:val="00243D40"/>
    <w:rsid w:val="00253E13"/>
    <w:rsid w:val="00272F01"/>
    <w:rsid w:val="00277DAA"/>
    <w:rsid w:val="00280BC6"/>
    <w:rsid w:val="00284623"/>
    <w:rsid w:val="00285023"/>
    <w:rsid w:val="002A7E56"/>
    <w:rsid w:val="002B6C5D"/>
    <w:rsid w:val="002E2233"/>
    <w:rsid w:val="002E27FB"/>
    <w:rsid w:val="002E3C2B"/>
    <w:rsid w:val="002E5E4D"/>
    <w:rsid w:val="00301A13"/>
    <w:rsid w:val="00307EDF"/>
    <w:rsid w:val="003152B4"/>
    <w:rsid w:val="00315A56"/>
    <w:rsid w:val="00325062"/>
    <w:rsid w:val="00340584"/>
    <w:rsid w:val="0035399D"/>
    <w:rsid w:val="00355100"/>
    <w:rsid w:val="00371DC9"/>
    <w:rsid w:val="003721E1"/>
    <w:rsid w:val="00380584"/>
    <w:rsid w:val="00386B87"/>
    <w:rsid w:val="003A37CF"/>
    <w:rsid w:val="003C5DA0"/>
    <w:rsid w:val="003E28C6"/>
    <w:rsid w:val="003F0E01"/>
    <w:rsid w:val="00400878"/>
    <w:rsid w:val="00405A12"/>
    <w:rsid w:val="004264B1"/>
    <w:rsid w:val="00433230"/>
    <w:rsid w:val="00433C53"/>
    <w:rsid w:val="00452455"/>
    <w:rsid w:val="0045305A"/>
    <w:rsid w:val="004B1E94"/>
    <w:rsid w:val="004F73D2"/>
    <w:rsid w:val="004F7933"/>
    <w:rsid w:val="005029F9"/>
    <w:rsid w:val="00531169"/>
    <w:rsid w:val="00537624"/>
    <w:rsid w:val="00552C45"/>
    <w:rsid w:val="005623D3"/>
    <w:rsid w:val="0056376C"/>
    <w:rsid w:val="00564C55"/>
    <w:rsid w:val="005653F4"/>
    <w:rsid w:val="00566FA5"/>
    <w:rsid w:val="00571D34"/>
    <w:rsid w:val="00573B7D"/>
    <w:rsid w:val="00586BBB"/>
    <w:rsid w:val="00592B16"/>
    <w:rsid w:val="005B1555"/>
    <w:rsid w:val="005B7BB4"/>
    <w:rsid w:val="005C0FFE"/>
    <w:rsid w:val="005C31B2"/>
    <w:rsid w:val="005E71C7"/>
    <w:rsid w:val="005F4A9A"/>
    <w:rsid w:val="005F7965"/>
    <w:rsid w:val="005F7DA5"/>
    <w:rsid w:val="006101BE"/>
    <w:rsid w:val="006113E1"/>
    <w:rsid w:val="00622299"/>
    <w:rsid w:val="00625EF1"/>
    <w:rsid w:val="006369A2"/>
    <w:rsid w:val="00643B02"/>
    <w:rsid w:val="00651443"/>
    <w:rsid w:val="00653EEC"/>
    <w:rsid w:val="00662CF5"/>
    <w:rsid w:val="00665EA8"/>
    <w:rsid w:val="00667636"/>
    <w:rsid w:val="00697543"/>
    <w:rsid w:val="006B5583"/>
    <w:rsid w:val="006C0C26"/>
    <w:rsid w:val="006D044F"/>
    <w:rsid w:val="006D3FF1"/>
    <w:rsid w:val="006D7204"/>
    <w:rsid w:val="006F5F7E"/>
    <w:rsid w:val="00710C15"/>
    <w:rsid w:val="00720340"/>
    <w:rsid w:val="00722BC0"/>
    <w:rsid w:val="007245B6"/>
    <w:rsid w:val="00726B40"/>
    <w:rsid w:val="00726D43"/>
    <w:rsid w:val="00732774"/>
    <w:rsid w:val="007344E6"/>
    <w:rsid w:val="00754870"/>
    <w:rsid w:val="007606BF"/>
    <w:rsid w:val="007720A4"/>
    <w:rsid w:val="0077388D"/>
    <w:rsid w:val="00781910"/>
    <w:rsid w:val="00784001"/>
    <w:rsid w:val="007869A2"/>
    <w:rsid w:val="00790083"/>
    <w:rsid w:val="00792F3F"/>
    <w:rsid w:val="007A095A"/>
    <w:rsid w:val="007A1471"/>
    <w:rsid w:val="007A7881"/>
    <w:rsid w:val="007B16A4"/>
    <w:rsid w:val="007B77F7"/>
    <w:rsid w:val="007B7DC7"/>
    <w:rsid w:val="007D32CA"/>
    <w:rsid w:val="007F587D"/>
    <w:rsid w:val="007F5D13"/>
    <w:rsid w:val="00803BB0"/>
    <w:rsid w:val="008040F0"/>
    <w:rsid w:val="00805344"/>
    <w:rsid w:val="00806B3A"/>
    <w:rsid w:val="008108F0"/>
    <w:rsid w:val="0081756B"/>
    <w:rsid w:val="008259BC"/>
    <w:rsid w:val="00830E10"/>
    <w:rsid w:val="00833302"/>
    <w:rsid w:val="0083760C"/>
    <w:rsid w:val="008534C2"/>
    <w:rsid w:val="00864123"/>
    <w:rsid w:val="0086479F"/>
    <w:rsid w:val="0086595E"/>
    <w:rsid w:val="008668BF"/>
    <w:rsid w:val="00871987"/>
    <w:rsid w:val="00871BBE"/>
    <w:rsid w:val="0088768F"/>
    <w:rsid w:val="00891519"/>
    <w:rsid w:val="00892674"/>
    <w:rsid w:val="008A2914"/>
    <w:rsid w:val="008D1CA0"/>
    <w:rsid w:val="009528EE"/>
    <w:rsid w:val="00957998"/>
    <w:rsid w:val="00957C5F"/>
    <w:rsid w:val="009660EE"/>
    <w:rsid w:val="0096668F"/>
    <w:rsid w:val="009742AD"/>
    <w:rsid w:val="009A0F19"/>
    <w:rsid w:val="009A7B7E"/>
    <w:rsid w:val="009B45E5"/>
    <w:rsid w:val="009B4DED"/>
    <w:rsid w:val="009B568C"/>
    <w:rsid w:val="009C6FF5"/>
    <w:rsid w:val="009D40EC"/>
    <w:rsid w:val="009D708E"/>
    <w:rsid w:val="009D7718"/>
    <w:rsid w:val="009E5A98"/>
    <w:rsid w:val="00A14A99"/>
    <w:rsid w:val="00A21F6E"/>
    <w:rsid w:val="00A437DD"/>
    <w:rsid w:val="00A47AD5"/>
    <w:rsid w:val="00A647D0"/>
    <w:rsid w:val="00A67243"/>
    <w:rsid w:val="00A83C5D"/>
    <w:rsid w:val="00A918FA"/>
    <w:rsid w:val="00A91AC4"/>
    <w:rsid w:val="00A92A8A"/>
    <w:rsid w:val="00AA34E2"/>
    <w:rsid w:val="00AB1361"/>
    <w:rsid w:val="00AD43EB"/>
    <w:rsid w:val="00AD6767"/>
    <w:rsid w:val="00AE2DC0"/>
    <w:rsid w:val="00AF1764"/>
    <w:rsid w:val="00B0728D"/>
    <w:rsid w:val="00B07C3D"/>
    <w:rsid w:val="00B4159B"/>
    <w:rsid w:val="00B56F13"/>
    <w:rsid w:val="00B57766"/>
    <w:rsid w:val="00B63115"/>
    <w:rsid w:val="00B64CCA"/>
    <w:rsid w:val="00B71F02"/>
    <w:rsid w:val="00B73418"/>
    <w:rsid w:val="00BB2929"/>
    <w:rsid w:val="00BB2A9B"/>
    <w:rsid w:val="00BD4929"/>
    <w:rsid w:val="00BD685C"/>
    <w:rsid w:val="00C071FF"/>
    <w:rsid w:val="00C13BA9"/>
    <w:rsid w:val="00C15B6A"/>
    <w:rsid w:val="00C256BE"/>
    <w:rsid w:val="00C332E3"/>
    <w:rsid w:val="00C37FA8"/>
    <w:rsid w:val="00C47B4E"/>
    <w:rsid w:val="00C53D4F"/>
    <w:rsid w:val="00C5521B"/>
    <w:rsid w:val="00C64013"/>
    <w:rsid w:val="00C666EB"/>
    <w:rsid w:val="00C72171"/>
    <w:rsid w:val="00C74CFD"/>
    <w:rsid w:val="00C75CD6"/>
    <w:rsid w:val="00C945E0"/>
    <w:rsid w:val="00CD3E7C"/>
    <w:rsid w:val="00CD7AF7"/>
    <w:rsid w:val="00CE3099"/>
    <w:rsid w:val="00CE321E"/>
    <w:rsid w:val="00D06CAC"/>
    <w:rsid w:val="00D13F34"/>
    <w:rsid w:val="00D4004A"/>
    <w:rsid w:val="00D6611A"/>
    <w:rsid w:val="00D76BF6"/>
    <w:rsid w:val="00D82C56"/>
    <w:rsid w:val="00D85561"/>
    <w:rsid w:val="00DA63DE"/>
    <w:rsid w:val="00DA73A5"/>
    <w:rsid w:val="00DB7DDA"/>
    <w:rsid w:val="00DC52C8"/>
    <w:rsid w:val="00DC55E2"/>
    <w:rsid w:val="00DC7EF7"/>
    <w:rsid w:val="00DD6782"/>
    <w:rsid w:val="00E02C17"/>
    <w:rsid w:val="00E169E3"/>
    <w:rsid w:val="00E2140C"/>
    <w:rsid w:val="00E24B79"/>
    <w:rsid w:val="00E46237"/>
    <w:rsid w:val="00E60DCC"/>
    <w:rsid w:val="00E85181"/>
    <w:rsid w:val="00E85A4C"/>
    <w:rsid w:val="00E95D2A"/>
    <w:rsid w:val="00EA3751"/>
    <w:rsid w:val="00EA4901"/>
    <w:rsid w:val="00EA5DE9"/>
    <w:rsid w:val="00EB7C85"/>
    <w:rsid w:val="00ED152B"/>
    <w:rsid w:val="00ED64F7"/>
    <w:rsid w:val="00EE42CA"/>
    <w:rsid w:val="00EF2F5E"/>
    <w:rsid w:val="00F141E6"/>
    <w:rsid w:val="00F252D1"/>
    <w:rsid w:val="00F369EF"/>
    <w:rsid w:val="00F431B9"/>
    <w:rsid w:val="00F50D24"/>
    <w:rsid w:val="00F60922"/>
    <w:rsid w:val="00F652C4"/>
    <w:rsid w:val="00F7613A"/>
    <w:rsid w:val="00F80B95"/>
    <w:rsid w:val="00FB4EE1"/>
    <w:rsid w:val="00FC0FAC"/>
    <w:rsid w:val="00FC25D5"/>
    <w:rsid w:val="00FD3D56"/>
    <w:rsid w:val="00FE3D2D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D8C20"/>
  <w15:chartTrackingRefBased/>
  <w15:docId w15:val="{7705A931-399F-4FCF-89AA-478877A6A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3B7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3B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3B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3B7D"/>
    <w:rPr>
      <w:sz w:val="18"/>
      <w:szCs w:val="18"/>
    </w:rPr>
  </w:style>
  <w:style w:type="character" w:styleId="a7">
    <w:name w:val="Hyperlink"/>
    <w:basedOn w:val="a0"/>
    <w:uiPriority w:val="99"/>
    <w:unhideWhenUsed/>
    <w:rsid w:val="00573B7D"/>
    <w:rPr>
      <w:color w:val="467886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573B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995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531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102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44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22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4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0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55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55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8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21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4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96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5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216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12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14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41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15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51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06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31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0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19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9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1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8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59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58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1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678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45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56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10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95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9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35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37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90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7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5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80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24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2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11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5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281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8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38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07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588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8609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6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828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855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7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37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7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66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9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2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0865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24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3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343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16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0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896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517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10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7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9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0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375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79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478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3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956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157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1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606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44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21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0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1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02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73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492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66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55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80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88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464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9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6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2134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6415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145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66713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275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5951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2061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4986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21200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88562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93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10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78878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4442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91938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8840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10993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7196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0004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85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16631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7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067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55863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6460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8135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59272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7325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699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387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669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5960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77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0759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0399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7168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7951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71105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833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87377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78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0481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1918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171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2024-08-04T11:42:00Z</dcterms:created>
  <dcterms:modified xsi:type="dcterms:W3CDTF">2024-08-04T11:51:00Z</dcterms:modified>
</cp:coreProperties>
</file>